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209DD" w14:textId="77777777" w:rsidR="00D42150" w:rsidRPr="007E17F5" w:rsidRDefault="00D42150">
      <w:pPr>
        <w:rPr>
          <w:rFonts w:ascii="Arial" w:hAnsi="Arial" w:cs="Arial"/>
          <w:b/>
          <w:sz w:val="2"/>
          <w:szCs w:val="28"/>
        </w:rPr>
        <w:sectPr w:rsidR="00D42150" w:rsidRPr="007E17F5" w:rsidSect="00933308">
          <w:headerReference w:type="default" r:id="rId8"/>
          <w:type w:val="continuous"/>
          <w:pgSz w:w="11906" w:h="16838"/>
          <w:pgMar w:top="1701" w:right="567" w:bottom="1134" w:left="1701" w:header="567" w:footer="567" w:gutter="0"/>
          <w:cols w:space="1296"/>
          <w:formProt w:val="0"/>
          <w:docGrid w:linePitch="360"/>
        </w:sectPr>
      </w:pPr>
    </w:p>
    <w:p w14:paraId="64013CBF" w14:textId="602EB99E" w:rsidR="00572EE8" w:rsidRPr="00927234" w:rsidRDefault="006C66D1">
      <w:pPr>
        <w:rPr>
          <w:rFonts w:ascii="Arial" w:hAnsi="Arial" w:cs="Arial"/>
          <w:b/>
        </w:rPr>
      </w:pPr>
      <w:r>
        <w:rPr>
          <w:rFonts w:ascii="Arial" w:hAnsi="Arial"/>
          <w:b/>
        </w:rPr>
        <w:t>1. General.</w:t>
      </w:r>
    </w:p>
    <w:p w14:paraId="24DF3912" w14:textId="4133173D" w:rsidR="006C66D1" w:rsidRPr="00927234" w:rsidRDefault="006C66D1" w:rsidP="00927234">
      <w:pPr>
        <w:jc w:val="both"/>
        <w:rPr>
          <w:rFonts w:ascii="Arial" w:hAnsi="Arial" w:cs="Arial"/>
        </w:rPr>
      </w:pPr>
      <w:r>
        <w:rPr>
          <w:rFonts w:ascii="Arial" w:hAnsi="Arial"/>
        </w:rPr>
        <w:t xml:space="preserve">1.1. </w:t>
      </w:r>
      <w:r w:rsidR="006B2C3A">
        <w:rPr>
          <w:rFonts w:ascii="Arial" w:hAnsi="Arial"/>
        </w:rPr>
        <w:t>It is required to p</w:t>
      </w:r>
      <w:r>
        <w:rPr>
          <w:rFonts w:ascii="Arial" w:hAnsi="Arial"/>
        </w:rPr>
        <w:t xml:space="preserve">erform maintenance works on power equipment of Operations Subdivision </w:t>
      </w:r>
      <w:r w:rsidR="006B2C3A">
        <w:rPr>
          <w:rFonts w:ascii="Arial" w:hAnsi="Arial"/>
        </w:rPr>
        <w:t xml:space="preserve">          </w:t>
      </w:r>
      <w:r>
        <w:rPr>
          <w:rFonts w:ascii="Arial" w:hAnsi="Arial"/>
        </w:rPr>
        <w:t xml:space="preserve">No 3 (OS-3) </w:t>
      </w:r>
      <w:r w:rsidR="006B2C3A">
        <w:rPr>
          <w:rFonts w:ascii="Arial" w:hAnsi="Arial"/>
        </w:rPr>
        <w:t xml:space="preserve">at crude oil refinery of AB ORLEN Lietuva (hereinafter, the Owner) </w:t>
      </w:r>
      <w:r>
        <w:rPr>
          <w:rFonts w:ascii="Arial" w:hAnsi="Arial"/>
        </w:rPr>
        <w:t xml:space="preserve">under work packages R_ERP07-GP-3 and R_ERP08-GP-3. </w:t>
      </w:r>
    </w:p>
    <w:p w14:paraId="17F42D7C" w14:textId="4D42210B" w:rsidR="00B12446" w:rsidRDefault="006C66D1" w:rsidP="00927234">
      <w:pPr>
        <w:jc w:val="both"/>
        <w:rPr>
          <w:rFonts w:ascii="Arial" w:hAnsi="Arial"/>
        </w:rPr>
      </w:pPr>
      <w:r>
        <w:rPr>
          <w:rFonts w:ascii="Arial" w:hAnsi="Arial"/>
        </w:rPr>
        <w:t>1.2. Submit maintenance, testing</w:t>
      </w:r>
      <w:r w:rsidR="006B2C3A">
        <w:rPr>
          <w:rFonts w:ascii="Arial" w:hAnsi="Arial"/>
        </w:rPr>
        <w:t xml:space="preserve"> / </w:t>
      </w:r>
      <w:r>
        <w:rPr>
          <w:rFonts w:ascii="Arial" w:hAnsi="Arial"/>
        </w:rPr>
        <w:t>measuring reports</w:t>
      </w:r>
      <w:r w:rsidR="006B2C3A">
        <w:rPr>
          <w:rFonts w:ascii="Arial" w:hAnsi="Arial"/>
        </w:rPr>
        <w:t xml:space="preserve"> / statements</w:t>
      </w:r>
      <w:r>
        <w:rPr>
          <w:rFonts w:ascii="Arial" w:hAnsi="Arial"/>
        </w:rPr>
        <w:t xml:space="preserve">. </w:t>
      </w:r>
    </w:p>
    <w:p w14:paraId="77284592" w14:textId="4B69FF2E" w:rsidR="006B2C3A" w:rsidRPr="006B2C3A" w:rsidRDefault="006B2C3A" w:rsidP="00927234">
      <w:pPr>
        <w:jc w:val="both"/>
        <w:rPr>
          <w:rFonts w:ascii="Arial" w:hAnsi="Arial"/>
        </w:rPr>
      </w:pPr>
      <w:bookmarkStart w:id="0" w:name="_Hlk226705877"/>
      <w:r>
        <w:rPr>
          <w:rFonts w:ascii="Arial" w:hAnsi="Arial"/>
        </w:rPr>
        <w:t xml:space="preserve">NOTE: </w:t>
      </w:r>
      <w:r w:rsidRPr="006B2C3A">
        <w:rPr>
          <w:rFonts w:ascii="Arial" w:hAnsi="Arial"/>
        </w:rPr>
        <w:t>All works shall be executed under approved Permit</w:t>
      </w:r>
      <w:r>
        <w:rPr>
          <w:rFonts w:ascii="Arial" w:hAnsi="Arial"/>
        </w:rPr>
        <w:t xml:space="preserve"> </w:t>
      </w:r>
      <w:r w:rsidRPr="006B2C3A">
        <w:rPr>
          <w:rFonts w:ascii="Arial" w:hAnsi="Arial"/>
        </w:rPr>
        <w:t>to</w:t>
      </w:r>
      <w:r>
        <w:rPr>
          <w:rFonts w:ascii="Arial" w:hAnsi="Arial"/>
        </w:rPr>
        <w:t xml:space="preserve"> </w:t>
      </w:r>
      <w:r w:rsidRPr="006B2C3A">
        <w:rPr>
          <w:rFonts w:ascii="Arial" w:hAnsi="Arial"/>
        </w:rPr>
        <w:t xml:space="preserve">Work. LOTO shall be performed in accordance with </w:t>
      </w:r>
      <w:r>
        <w:rPr>
          <w:rFonts w:ascii="Arial" w:hAnsi="Arial"/>
        </w:rPr>
        <w:t xml:space="preserve">the </w:t>
      </w:r>
      <w:r w:rsidRPr="006B2C3A">
        <w:rPr>
          <w:rFonts w:ascii="Arial" w:hAnsi="Arial"/>
        </w:rPr>
        <w:t>Owner</w:t>
      </w:r>
      <w:r>
        <w:rPr>
          <w:rFonts w:ascii="Arial" w:hAnsi="Arial"/>
        </w:rPr>
        <w:t>’s</w:t>
      </w:r>
      <w:r w:rsidRPr="006B2C3A">
        <w:rPr>
          <w:rFonts w:ascii="Arial" w:hAnsi="Arial"/>
        </w:rPr>
        <w:t xml:space="preserve"> procedures.</w:t>
      </w:r>
      <w:r>
        <w:rPr>
          <w:rFonts w:ascii="Arial" w:hAnsi="Arial"/>
        </w:rPr>
        <w:t xml:space="preserve"> </w:t>
      </w:r>
      <w:r w:rsidRPr="006B2C3A">
        <w:rPr>
          <w:rFonts w:ascii="Arial" w:hAnsi="Arial"/>
        </w:rPr>
        <w:t xml:space="preserve">No work on energized equipment </w:t>
      </w:r>
      <w:r>
        <w:rPr>
          <w:rFonts w:ascii="Arial" w:hAnsi="Arial"/>
        </w:rPr>
        <w:t xml:space="preserve">is allowed </w:t>
      </w:r>
      <w:r w:rsidRPr="006B2C3A">
        <w:rPr>
          <w:rFonts w:ascii="Arial" w:hAnsi="Arial"/>
        </w:rPr>
        <w:t>unless separately authorized in writing.</w:t>
      </w:r>
      <w:r>
        <w:rPr>
          <w:rFonts w:ascii="Arial" w:hAnsi="Arial"/>
        </w:rPr>
        <w:t xml:space="preserve"> </w:t>
      </w:r>
      <w:r w:rsidRPr="006B2C3A">
        <w:rPr>
          <w:rFonts w:ascii="Arial" w:hAnsi="Arial"/>
        </w:rPr>
        <w:t xml:space="preserve">Contractor </w:t>
      </w:r>
      <w:r>
        <w:rPr>
          <w:rFonts w:ascii="Arial" w:hAnsi="Arial"/>
        </w:rPr>
        <w:t xml:space="preserve">and its staff </w:t>
      </w:r>
      <w:r w:rsidRPr="006B2C3A">
        <w:rPr>
          <w:rFonts w:ascii="Arial" w:hAnsi="Arial"/>
        </w:rPr>
        <w:t xml:space="preserve">shall comply with </w:t>
      </w:r>
      <w:r>
        <w:rPr>
          <w:rFonts w:ascii="Arial" w:hAnsi="Arial"/>
        </w:rPr>
        <w:t>the Owner’s</w:t>
      </w:r>
      <w:r w:rsidRPr="006B2C3A">
        <w:rPr>
          <w:rFonts w:ascii="Arial" w:hAnsi="Arial"/>
        </w:rPr>
        <w:t xml:space="preserve"> requirements</w:t>
      </w:r>
      <w:r>
        <w:rPr>
          <w:rFonts w:ascii="Arial" w:hAnsi="Arial"/>
        </w:rPr>
        <w:t xml:space="preserve"> and procedures made available at:</w:t>
      </w:r>
      <w:bookmarkEnd w:id="0"/>
      <w:r>
        <w:rPr>
          <w:rFonts w:ascii="Arial" w:hAnsi="Arial"/>
        </w:rPr>
        <w:t xml:space="preserve"> </w:t>
      </w:r>
      <w:hyperlink r:id="rId9" w:history="1">
        <w:r>
          <w:rPr>
            <w:rStyle w:val="Hyperlink"/>
          </w:rPr>
          <w:t>ORLEN Lietuv</w:t>
        </w:r>
        <w:r w:rsidRPr="006B2C3A">
          <w:rPr>
            <w:rStyle w:val="Hyperlink"/>
          </w:rPr>
          <w:t>https://www.orlenlietuva.lt/EN/ForBusiness/DocumentsForContractors/Pages/Occupational-Safety-and-Health-Documents.aspx</w:t>
        </w:r>
        <w:r>
          <w:rPr>
            <w:rStyle w:val="Hyperlink"/>
          </w:rPr>
          <w:t>a</w:t>
        </w:r>
      </w:hyperlink>
    </w:p>
    <w:p w14:paraId="04B4B890" w14:textId="51C3F5D3" w:rsidR="009B30A1" w:rsidRPr="00927234" w:rsidRDefault="0024400F" w:rsidP="00CD228F">
      <w:pPr>
        <w:rPr>
          <w:rFonts w:ascii="Arial" w:hAnsi="Arial" w:cs="Arial"/>
          <w:b/>
        </w:rPr>
      </w:pPr>
      <w:r>
        <w:rPr>
          <w:rFonts w:ascii="Arial" w:hAnsi="Arial"/>
          <w:b/>
        </w:rPr>
        <w:t>2. Attachments.</w:t>
      </w:r>
    </w:p>
    <w:p w14:paraId="65BA79F0" w14:textId="3F72FFAF" w:rsidR="00B12446" w:rsidRPr="006C66D1" w:rsidRDefault="005674EF" w:rsidP="005674EF">
      <w:pPr>
        <w:pStyle w:val="ListParagraph"/>
        <w:numPr>
          <w:ilvl w:val="0"/>
          <w:numId w:val="9"/>
        </w:numPr>
        <w:rPr>
          <w:rFonts w:ascii="Arial" w:hAnsi="Arial" w:cs="Arial"/>
          <w:bCs/>
        </w:rPr>
      </w:pPr>
      <w:r>
        <w:rPr>
          <w:rFonts w:ascii="Arial" w:hAnsi="Arial"/>
        </w:rPr>
        <w:t>R_ERP07 GP-3_Attachments</w:t>
      </w:r>
    </w:p>
    <w:p w14:paraId="6CF6D7AA" w14:textId="580C166B" w:rsidR="005674EF" w:rsidRPr="006C66D1" w:rsidRDefault="005674EF" w:rsidP="005674EF">
      <w:pPr>
        <w:pStyle w:val="ListParagraph"/>
        <w:numPr>
          <w:ilvl w:val="0"/>
          <w:numId w:val="9"/>
        </w:numPr>
        <w:rPr>
          <w:rFonts w:ascii="Arial" w:hAnsi="Arial" w:cs="Arial"/>
          <w:bCs/>
        </w:rPr>
      </w:pPr>
      <w:r>
        <w:rPr>
          <w:rFonts w:ascii="Arial" w:hAnsi="Arial"/>
        </w:rPr>
        <w:t xml:space="preserve">R_ERP07-GP-3 works </w:t>
      </w:r>
      <w:proofErr w:type="spellStart"/>
      <w:r>
        <w:rPr>
          <w:rFonts w:ascii="Arial" w:hAnsi="Arial"/>
        </w:rPr>
        <w:t>contractors_mhrs_EUR</w:t>
      </w:r>
      <w:proofErr w:type="spellEnd"/>
      <w:r>
        <w:rPr>
          <w:rFonts w:ascii="Arial" w:hAnsi="Arial"/>
        </w:rPr>
        <w:t>;</w:t>
      </w:r>
    </w:p>
    <w:p w14:paraId="44E3C4A1" w14:textId="5948B696" w:rsidR="005674EF" w:rsidRPr="006C66D1" w:rsidRDefault="005674EF" w:rsidP="005674EF">
      <w:pPr>
        <w:pStyle w:val="ListParagraph"/>
        <w:numPr>
          <w:ilvl w:val="0"/>
          <w:numId w:val="9"/>
        </w:numPr>
        <w:rPr>
          <w:rFonts w:ascii="Arial" w:hAnsi="Arial" w:cs="Arial"/>
          <w:bCs/>
        </w:rPr>
      </w:pPr>
      <w:r>
        <w:rPr>
          <w:rFonts w:ascii="Arial" w:hAnsi="Arial"/>
        </w:rPr>
        <w:t>R_ERP07-GP-3_Job list;</w:t>
      </w:r>
    </w:p>
    <w:p w14:paraId="1E911599" w14:textId="1C3FD330" w:rsidR="005674EF" w:rsidRPr="006C66D1" w:rsidRDefault="005674EF" w:rsidP="005674EF">
      <w:pPr>
        <w:pStyle w:val="ListParagraph"/>
        <w:numPr>
          <w:ilvl w:val="0"/>
          <w:numId w:val="9"/>
        </w:numPr>
        <w:rPr>
          <w:rFonts w:ascii="Arial" w:hAnsi="Arial" w:cs="Arial"/>
          <w:bCs/>
        </w:rPr>
      </w:pPr>
      <w:r>
        <w:rPr>
          <w:rFonts w:ascii="Arial" w:hAnsi="Arial"/>
        </w:rPr>
        <w:t>R_ERP08-GP-3_Attachments;</w:t>
      </w:r>
    </w:p>
    <w:p w14:paraId="497A715C" w14:textId="3C1092C4" w:rsidR="005674EF" w:rsidRPr="006C66D1" w:rsidRDefault="005674EF" w:rsidP="005674EF">
      <w:pPr>
        <w:pStyle w:val="ListParagraph"/>
        <w:numPr>
          <w:ilvl w:val="0"/>
          <w:numId w:val="9"/>
        </w:numPr>
        <w:rPr>
          <w:rFonts w:ascii="Arial" w:hAnsi="Arial" w:cs="Arial"/>
          <w:bCs/>
        </w:rPr>
      </w:pPr>
      <w:r>
        <w:rPr>
          <w:rFonts w:ascii="Arial" w:hAnsi="Arial"/>
        </w:rPr>
        <w:t xml:space="preserve">R_ERP08-GP-3 works </w:t>
      </w:r>
      <w:proofErr w:type="spellStart"/>
      <w:r>
        <w:rPr>
          <w:rFonts w:ascii="Arial" w:hAnsi="Arial"/>
        </w:rPr>
        <w:t>contractors_mhrs_EUR</w:t>
      </w:r>
      <w:proofErr w:type="spellEnd"/>
      <w:r>
        <w:rPr>
          <w:rFonts w:ascii="Arial" w:hAnsi="Arial"/>
        </w:rPr>
        <w:t>;</w:t>
      </w:r>
    </w:p>
    <w:p w14:paraId="2EF190D7" w14:textId="4F27F161" w:rsidR="005674EF" w:rsidRPr="006C66D1" w:rsidRDefault="005674EF" w:rsidP="005674EF">
      <w:pPr>
        <w:pStyle w:val="ListParagraph"/>
        <w:numPr>
          <w:ilvl w:val="0"/>
          <w:numId w:val="9"/>
        </w:numPr>
        <w:rPr>
          <w:rFonts w:ascii="Arial" w:hAnsi="Arial" w:cs="Arial"/>
          <w:bCs/>
        </w:rPr>
      </w:pPr>
      <w:r>
        <w:rPr>
          <w:rFonts w:ascii="Arial" w:hAnsi="Arial"/>
        </w:rPr>
        <w:t>R_ERP08-GP-3_Job list.</w:t>
      </w:r>
    </w:p>
    <w:p w14:paraId="24192EED" w14:textId="77777777" w:rsidR="0024400F" w:rsidRPr="00927234" w:rsidRDefault="0024400F">
      <w:pPr>
        <w:rPr>
          <w:rFonts w:ascii="Arial" w:hAnsi="Arial" w:cs="Arial"/>
          <w:b/>
        </w:rPr>
      </w:pPr>
      <w:r>
        <w:rPr>
          <w:rFonts w:ascii="Arial" w:hAnsi="Arial"/>
          <w:b/>
        </w:rPr>
        <w:t>3. Description and specifics of work.</w:t>
      </w:r>
    </w:p>
    <w:p w14:paraId="01C36354" w14:textId="3A4B51E8" w:rsidR="005674EF" w:rsidRPr="00927234" w:rsidRDefault="0024400F" w:rsidP="00927234">
      <w:pPr>
        <w:rPr>
          <w:rFonts w:ascii="Arial" w:hAnsi="Arial" w:cs="Arial"/>
          <w:b/>
        </w:rPr>
      </w:pPr>
      <w:r>
        <w:rPr>
          <w:rFonts w:ascii="Arial" w:hAnsi="Arial"/>
          <w:b/>
        </w:rPr>
        <w:t>3.1. Job list:</w:t>
      </w:r>
    </w:p>
    <w:p w14:paraId="4910AD22" w14:textId="6A75654F" w:rsidR="005674EF" w:rsidRPr="00927234" w:rsidRDefault="005674EF" w:rsidP="005674EF">
      <w:pPr>
        <w:pStyle w:val="ListParagraph"/>
        <w:numPr>
          <w:ilvl w:val="0"/>
          <w:numId w:val="10"/>
        </w:numPr>
        <w:autoSpaceDE w:val="0"/>
        <w:autoSpaceDN w:val="0"/>
        <w:adjustRightInd w:val="0"/>
        <w:rPr>
          <w:rFonts w:ascii="Arial" w:hAnsi="Arial" w:cs="Arial"/>
        </w:rPr>
      </w:pPr>
      <w:r>
        <w:rPr>
          <w:rFonts w:ascii="Arial" w:hAnsi="Arial"/>
        </w:rPr>
        <w:t>TPP-17 KTP-1 cabinet inspection / maintenance;</w:t>
      </w:r>
    </w:p>
    <w:p w14:paraId="1FCECB58" w14:textId="7F9698A5" w:rsidR="005674EF" w:rsidRPr="00927234" w:rsidRDefault="005674EF" w:rsidP="005674EF">
      <w:pPr>
        <w:pStyle w:val="ListParagraph"/>
        <w:numPr>
          <w:ilvl w:val="0"/>
          <w:numId w:val="10"/>
        </w:numPr>
        <w:autoSpaceDE w:val="0"/>
        <w:autoSpaceDN w:val="0"/>
        <w:adjustRightInd w:val="0"/>
        <w:rPr>
          <w:rFonts w:ascii="Arial" w:hAnsi="Arial" w:cs="Arial"/>
        </w:rPr>
      </w:pPr>
      <w:r>
        <w:rPr>
          <w:rFonts w:ascii="Arial" w:hAnsi="Arial"/>
        </w:rPr>
        <w:t>SGĮ-1 TP-16 KTP cabinet inspection / maintenance;</w:t>
      </w:r>
    </w:p>
    <w:p w14:paraId="5B5BA836" w14:textId="6362FBEB" w:rsidR="005674EF" w:rsidRPr="00927234" w:rsidRDefault="005674EF" w:rsidP="005674EF">
      <w:pPr>
        <w:pStyle w:val="ListParagraph"/>
        <w:numPr>
          <w:ilvl w:val="0"/>
          <w:numId w:val="10"/>
        </w:numPr>
        <w:autoSpaceDE w:val="0"/>
        <w:autoSpaceDN w:val="0"/>
        <w:adjustRightInd w:val="0"/>
        <w:rPr>
          <w:rFonts w:ascii="Arial" w:hAnsi="Arial" w:cs="Arial"/>
        </w:rPr>
      </w:pPr>
      <w:r>
        <w:rPr>
          <w:rFonts w:ascii="Arial" w:hAnsi="Arial"/>
        </w:rPr>
        <w:t>SGĮ-2 TP-74 KTP cabinet inspection / maintenance;</w:t>
      </w:r>
    </w:p>
    <w:p w14:paraId="66511720" w14:textId="1ED57BA7" w:rsidR="005674EF" w:rsidRPr="00927234" w:rsidRDefault="005674EF" w:rsidP="005674EF">
      <w:pPr>
        <w:pStyle w:val="ListParagraph"/>
        <w:numPr>
          <w:ilvl w:val="0"/>
          <w:numId w:val="10"/>
        </w:numPr>
        <w:autoSpaceDE w:val="0"/>
        <w:autoSpaceDN w:val="0"/>
        <w:adjustRightInd w:val="0"/>
        <w:rPr>
          <w:rFonts w:ascii="Arial" w:hAnsi="Arial" w:cs="Arial"/>
        </w:rPr>
      </w:pPr>
      <w:r>
        <w:rPr>
          <w:rFonts w:ascii="Arial" w:hAnsi="Arial"/>
        </w:rPr>
        <w:t>CKS TP-15 KTP cabinet inspection / maintenance;</w:t>
      </w:r>
    </w:p>
    <w:p w14:paraId="4FF11BF6" w14:textId="56C067CB" w:rsidR="005674EF" w:rsidRPr="00927234" w:rsidRDefault="005674EF" w:rsidP="005674EF">
      <w:pPr>
        <w:pStyle w:val="ListParagraph"/>
        <w:numPr>
          <w:ilvl w:val="0"/>
          <w:numId w:val="10"/>
        </w:numPr>
        <w:autoSpaceDE w:val="0"/>
        <w:autoSpaceDN w:val="0"/>
        <w:adjustRightInd w:val="0"/>
        <w:rPr>
          <w:rFonts w:ascii="Arial" w:hAnsi="Arial" w:cs="Arial"/>
        </w:rPr>
      </w:pPr>
      <w:r>
        <w:rPr>
          <w:rFonts w:ascii="Arial" w:hAnsi="Arial"/>
        </w:rPr>
        <w:t>TPP-7 0.4kV busbar section maintenance;</w:t>
      </w:r>
    </w:p>
    <w:p w14:paraId="6FCA9770" w14:textId="0A58B06A" w:rsidR="005674EF" w:rsidRPr="00927234" w:rsidRDefault="005674EF" w:rsidP="005674EF">
      <w:pPr>
        <w:pStyle w:val="ListParagraph"/>
        <w:numPr>
          <w:ilvl w:val="0"/>
          <w:numId w:val="10"/>
        </w:numPr>
        <w:autoSpaceDE w:val="0"/>
        <w:autoSpaceDN w:val="0"/>
        <w:adjustRightInd w:val="0"/>
        <w:rPr>
          <w:rFonts w:ascii="Arial" w:hAnsi="Arial" w:cs="Arial"/>
        </w:rPr>
      </w:pPr>
      <w:r>
        <w:rPr>
          <w:rFonts w:ascii="Arial" w:hAnsi="Arial"/>
        </w:rPr>
        <w:t>TPP-30 0.4kV busbar section maintenance;</w:t>
      </w:r>
    </w:p>
    <w:p w14:paraId="4A20932E" w14:textId="752BDE7B" w:rsidR="005674EF" w:rsidRPr="00927234" w:rsidRDefault="005674EF" w:rsidP="005674EF">
      <w:pPr>
        <w:pStyle w:val="ListParagraph"/>
        <w:numPr>
          <w:ilvl w:val="0"/>
          <w:numId w:val="10"/>
        </w:numPr>
        <w:autoSpaceDE w:val="0"/>
        <w:autoSpaceDN w:val="0"/>
        <w:adjustRightInd w:val="0"/>
        <w:rPr>
          <w:rFonts w:ascii="Arial" w:hAnsi="Arial" w:cs="Arial"/>
        </w:rPr>
      </w:pPr>
      <w:r>
        <w:rPr>
          <w:rFonts w:ascii="Arial" w:hAnsi="Arial"/>
        </w:rPr>
        <w:t>Installation of busbar insulation spacer for TP-33 (SDN-3242, SDN-3241, SDN-3243);</w:t>
      </w:r>
    </w:p>
    <w:p w14:paraId="5EBB3057" w14:textId="23B840A0" w:rsidR="005674EF" w:rsidRPr="00927234" w:rsidRDefault="005674EF" w:rsidP="005674EF">
      <w:pPr>
        <w:pStyle w:val="ListParagraph"/>
        <w:numPr>
          <w:ilvl w:val="0"/>
          <w:numId w:val="10"/>
        </w:numPr>
        <w:autoSpaceDE w:val="0"/>
        <w:autoSpaceDN w:val="0"/>
        <w:adjustRightInd w:val="0"/>
        <w:rPr>
          <w:rFonts w:ascii="Arial" w:hAnsi="Arial" w:cs="Arial"/>
        </w:rPr>
      </w:pPr>
      <w:r>
        <w:rPr>
          <w:rFonts w:ascii="Arial" w:hAnsi="Arial"/>
        </w:rPr>
        <w:t>Installation of busbar insulation spacer for TPP-18 (SDN-3246, SDN-3247, SDN-3248);</w:t>
      </w:r>
    </w:p>
    <w:p w14:paraId="1AB038BC" w14:textId="6E940533" w:rsidR="005674EF" w:rsidRPr="00927234" w:rsidRDefault="005674EF" w:rsidP="005674EF">
      <w:pPr>
        <w:pStyle w:val="ListParagraph"/>
        <w:numPr>
          <w:ilvl w:val="0"/>
          <w:numId w:val="10"/>
        </w:numPr>
        <w:autoSpaceDE w:val="0"/>
        <w:autoSpaceDN w:val="0"/>
        <w:adjustRightInd w:val="0"/>
        <w:rPr>
          <w:rFonts w:ascii="Arial" w:hAnsi="Arial" w:cs="Arial"/>
        </w:rPr>
      </w:pPr>
      <w:r>
        <w:rPr>
          <w:rFonts w:ascii="Arial" w:hAnsi="Arial"/>
        </w:rPr>
        <w:t>Installation of busbar insulation spacer for TPP-21 JVS-4 (SDN-3280).</w:t>
      </w:r>
    </w:p>
    <w:p w14:paraId="3FC63561" w14:textId="496C5F42" w:rsidR="005674EF" w:rsidRPr="00927234" w:rsidRDefault="008E61D0" w:rsidP="00927234">
      <w:pPr>
        <w:autoSpaceDE w:val="0"/>
        <w:autoSpaceDN w:val="0"/>
        <w:adjustRightInd w:val="0"/>
        <w:rPr>
          <w:rFonts w:ascii="Arial" w:hAnsi="Arial" w:cs="Arial"/>
          <w:b/>
          <w:bCs/>
        </w:rPr>
      </w:pPr>
      <w:r>
        <w:rPr>
          <w:rFonts w:ascii="Arial" w:hAnsi="Arial"/>
          <w:b/>
        </w:rPr>
        <w:t>3.2. Detailed description of works:</w:t>
      </w:r>
    </w:p>
    <w:p w14:paraId="74A2AE34" w14:textId="7221AA8C" w:rsidR="00EB7CB4" w:rsidRPr="00927234" w:rsidRDefault="00EB7CB4" w:rsidP="00927234">
      <w:pPr>
        <w:rPr>
          <w:rFonts w:ascii="Arial" w:hAnsi="Arial" w:cs="Arial"/>
          <w:b/>
        </w:rPr>
      </w:pPr>
      <w:r>
        <w:rPr>
          <w:rFonts w:ascii="Arial" w:hAnsi="Arial"/>
          <w:b/>
        </w:rPr>
        <w:t xml:space="preserve">3.2.1. TPP-17 KTP busbar sections (cabinets) - inspection, maintenance, el. measurements </w:t>
      </w:r>
    </w:p>
    <w:p w14:paraId="5DA178D2" w14:textId="2F030454" w:rsidR="00EB7CB4" w:rsidRPr="00927234" w:rsidRDefault="005674EF" w:rsidP="005674EF">
      <w:pPr>
        <w:rPr>
          <w:rFonts w:ascii="Arial" w:hAnsi="Arial" w:cs="Arial"/>
          <w:bCs/>
        </w:rPr>
      </w:pPr>
      <w:r>
        <w:rPr>
          <w:rFonts w:ascii="Arial" w:hAnsi="Arial"/>
        </w:rPr>
        <w:t>KTP switchgear has two separate sections, 11 cabinets.</w:t>
      </w:r>
    </w:p>
    <w:p w14:paraId="69518615" w14:textId="77777777" w:rsidR="008E61D0" w:rsidRPr="006C66D1" w:rsidRDefault="008E61D0" w:rsidP="008E61D0">
      <w:pPr>
        <w:rPr>
          <w:rFonts w:ascii="Arial" w:hAnsi="Arial" w:cs="Arial"/>
          <w:b/>
        </w:rPr>
      </w:pPr>
      <w:r>
        <w:rPr>
          <w:rFonts w:ascii="Arial" w:hAnsi="Arial"/>
          <w:b/>
        </w:rPr>
        <w:t xml:space="preserve">Scopes of work:      </w:t>
      </w:r>
    </w:p>
    <w:p w14:paraId="7791B82E" w14:textId="1682CC4B" w:rsidR="008E61D0" w:rsidRPr="006C66D1" w:rsidRDefault="008E61D0" w:rsidP="00927234">
      <w:pPr>
        <w:pStyle w:val="ListParagraph"/>
        <w:ind w:left="0"/>
        <w:jc w:val="both"/>
        <w:rPr>
          <w:rFonts w:ascii="Arial" w:hAnsi="Arial" w:cs="Arial"/>
          <w:bCs/>
        </w:rPr>
      </w:pPr>
      <w:r>
        <w:rPr>
          <w:rFonts w:ascii="Arial" w:hAnsi="Arial"/>
        </w:rPr>
        <w:lastRenderedPageBreak/>
        <w:t>Clean switchgear busbars, insulators, contact blades, and terminals removing dust and old grease, and assessment of their condition;</w:t>
      </w:r>
    </w:p>
    <w:p w14:paraId="2C53B3C6" w14:textId="509E2F56" w:rsidR="008E61D0" w:rsidRPr="006C66D1" w:rsidRDefault="00490FDA" w:rsidP="00927234">
      <w:pPr>
        <w:pStyle w:val="ListParagraph"/>
        <w:ind w:left="0"/>
        <w:jc w:val="both"/>
        <w:rPr>
          <w:rFonts w:ascii="Arial" w:hAnsi="Arial" w:cs="Arial"/>
          <w:bCs/>
        </w:rPr>
      </w:pPr>
      <w:r>
        <w:rPr>
          <w:rFonts w:ascii="Arial" w:hAnsi="Arial"/>
        </w:rPr>
        <w:t>Replace insulators, terminals as needed according to condition (chips, cracks, etc.), notify the Owner before replacement;</w:t>
      </w:r>
    </w:p>
    <w:p w14:paraId="22247E89" w14:textId="439B3045" w:rsidR="008E61D0" w:rsidRPr="006C66D1" w:rsidRDefault="008E61D0" w:rsidP="00927234">
      <w:pPr>
        <w:pStyle w:val="ListParagraph"/>
        <w:ind w:left="0"/>
        <w:jc w:val="both"/>
        <w:rPr>
          <w:rFonts w:ascii="Arial" w:hAnsi="Arial" w:cs="Arial"/>
          <w:bCs/>
        </w:rPr>
      </w:pPr>
      <w:r>
        <w:rPr>
          <w:rFonts w:ascii="Arial" w:hAnsi="Arial"/>
        </w:rPr>
        <w:t>Tighten bolted connections of switchgear busbar section power and control circuits and other components, and repair identified defects;</w:t>
      </w:r>
    </w:p>
    <w:p w14:paraId="19C2791E" w14:textId="48D793C1" w:rsidR="00AE7DF7" w:rsidRPr="006C66D1" w:rsidRDefault="008E61D0" w:rsidP="00927234">
      <w:pPr>
        <w:pStyle w:val="ListParagraph"/>
        <w:ind w:left="0"/>
        <w:jc w:val="both"/>
        <w:rPr>
          <w:rFonts w:ascii="Arial" w:hAnsi="Arial" w:cs="Arial"/>
          <w:bCs/>
        </w:rPr>
      </w:pPr>
      <w:r>
        <w:rPr>
          <w:rFonts w:ascii="Arial" w:hAnsi="Arial"/>
        </w:rPr>
        <w:t>Inspect and tighten power and control cable terminations at terminal blocks;</w:t>
      </w:r>
    </w:p>
    <w:p w14:paraId="282CED53" w14:textId="0F927A24" w:rsidR="008E61D0" w:rsidRPr="006C66D1" w:rsidRDefault="008E61D0" w:rsidP="00927234">
      <w:pPr>
        <w:pStyle w:val="ListParagraph"/>
        <w:ind w:left="0"/>
        <w:jc w:val="both"/>
        <w:rPr>
          <w:rFonts w:ascii="Arial" w:hAnsi="Arial" w:cs="Arial"/>
          <w:bCs/>
        </w:rPr>
      </w:pPr>
      <w:r>
        <w:rPr>
          <w:rFonts w:ascii="Arial" w:hAnsi="Arial"/>
        </w:rPr>
        <w:t>Lubricate contact blades using electrotechnical contact grease;</w:t>
      </w:r>
    </w:p>
    <w:p w14:paraId="5E995CFF" w14:textId="1EF72BC4" w:rsidR="008E61D0" w:rsidRPr="006C66D1" w:rsidRDefault="008E61D0" w:rsidP="008E61D0">
      <w:pPr>
        <w:pStyle w:val="ListParagraph"/>
        <w:ind w:left="0"/>
        <w:rPr>
          <w:rFonts w:ascii="Arial" w:hAnsi="Arial" w:cs="Arial"/>
          <w:bCs/>
        </w:rPr>
      </w:pPr>
      <w:r>
        <w:rPr>
          <w:rFonts w:ascii="Arial" w:hAnsi="Arial"/>
        </w:rPr>
        <w:t>Inspect busbar insulation, including measurements with insulation resistance meter.</w:t>
      </w:r>
    </w:p>
    <w:p w14:paraId="7B0AE79A" w14:textId="61197B9E" w:rsidR="00AE7DF7" w:rsidRPr="00927234" w:rsidRDefault="00AE7DF7" w:rsidP="00927234">
      <w:pPr>
        <w:jc w:val="both"/>
        <w:rPr>
          <w:rFonts w:ascii="Arial" w:hAnsi="Arial" w:cs="Arial"/>
          <w:bCs/>
          <w:iCs/>
        </w:rPr>
      </w:pPr>
      <w:r w:rsidRPr="001235B9">
        <w:rPr>
          <w:rFonts w:ascii="Arial" w:hAnsi="Arial"/>
          <w:b/>
          <w:bCs/>
        </w:rPr>
        <w:t>NOTE:</w:t>
      </w:r>
      <w:r>
        <w:rPr>
          <w:rFonts w:ascii="Arial" w:hAnsi="Arial"/>
        </w:rPr>
        <w:t xml:space="preserve"> No repair, testing, or electrical measurements will be required for the withdrawable part of switchgear cabinets (incoming circuit breakers, bus-tie circuit breakers, and circuit breakers/contactors of power users). </w:t>
      </w:r>
    </w:p>
    <w:p w14:paraId="3C91864B" w14:textId="17991791" w:rsidR="008E61D0" w:rsidRPr="006C66D1" w:rsidRDefault="00D21245" w:rsidP="00927234">
      <w:pPr>
        <w:rPr>
          <w:rFonts w:ascii="Arial" w:hAnsi="Arial" w:cs="Arial"/>
          <w:b/>
        </w:rPr>
      </w:pPr>
      <w:r>
        <w:rPr>
          <w:rFonts w:ascii="Arial" w:hAnsi="Arial"/>
          <w:b/>
        </w:rPr>
        <w:t>Documents to be submitted to the Owner:</w:t>
      </w:r>
    </w:p>
    <w:p w14:paraId="0A58359B" w14:textId="7A680932" w:rsidR="00D21245" w:rsidRPr="006C66D1" w:rsidRDefault="008E61D0" w:rsidP="00927234">
      <w:pPr>
        <w:rPr>
          <w:rFonts w:ascii="Arial" w:hAnsi="Arial" w:cs="Arial"/>
          <w:bCs/>
        </w:rPr>
      </w:pPr>
      <w:r>
        <w:rPr>
          <w:rFonts w:ascii="Arial" w:hAnsi="Arial"/>
        </w:rPr>
        <w:t>Completed work (maintenance) statements, el. measurement reports.</w:t>
      </w:r>
    </w:p>
    <w:p w14:paraId="1E63DA3A" w14:textId="65393B27" w:rsidR="005674EF" w:rsidRPr="006C66D1" w:rsidRDefault="005674EF" w:rsidP="005674EF">
      <w:pPr>
        <w:rPr>
          <w:rFonts w:ascii="Arial" w:hAnsi="Arial" w:cs="Arial"/>
          <w:b/>
        </w:rPr>
      </w:pPr>
      <w:r>
        <w:rPr>
          <w:rFonts w:ascii="Arial" w:hAnsi="Arial"/>
          <w:b/>
        </w:rPr>
        <w:t>TPP-30 KTP busbar sections (3 cabinets) and conductor - inspection, maintenance, el. measurements</w:t>
      </w:r>
    </w:p>
    <w:p w14:paraId="77B7A0BC" w14:textId="73B392BD" w:rsidR="005674EF" w:rsidRPr="00927234" w:rsidRDefault="005674EF" w:rsidP="005674EF">
      <w:pPr>
        <w:rPr>
          <w:rFonts w:ascii="Arial" w:hAnsi="Arial" w:cs="Arial"/>
          <w:bCs/>
        </w:rPr>
      </w:pPr>
      <w:r>
        <w:rPr>
          <w:rFonts w:ascii="Arial" w:hAnsi="Arial"/>
        </w:rPr>
        <w:t>KTP switchgear has two separate sections, 3 cabinets, 2 conductors to JVS-1.</w:t>
      </w:r>
    </w:p>
    <w:p w14:paraId="572AF3D9" w14:textId="77777777" w:rsidR="00D21245" w:rsidRPr="006C66D1" w:rsidRDefault="00D21245" w:rsidP="00D21245">
      <w:pPr>
        <w:rPr>
          <w:rFonts w:ascii="Arial" w:hAnsi="Arial" w:cs="Arial"/>
          <w:b/>
        </w:rPr>
      </w:pPr>
      <w:r>
        <w:rPr>
          <w:rFonts w:ascii="Arial" w:hAnsi="Arial"/>
          <w:b/>
        </w:rPr>
        <w:t xml:space="preserve">Scopes of work: </w:t>
      </w:r>
    </w:p>
    <w:p w14:paraId="595861FB" w14:textId="4CE2D367" w:rsidR="00D21245" w:rsidRPr="00927234" w:rsidRDefault="00D21245" w:rsidP="00927234">
      <w:pPr>
        <w:spacing w:after="0" w:line="240" w:lineRule="auto"/>
        <w:jc w:val="both"/>
        <w:rPr>
          <w:rFonts w:ascii="Arial" w:hAnsi="Arial" w:cs="Arial"/>
          <w:bCs/>
        </w:rPr>
      </w:pPr>
      <w:r>
        <w:rPr>
          <w:rFonts w:ascii="Arial" w:hAnsi="Arial"/>
        </w:rPr>
        <w:t>Clean switchgear busbars, insulators, contact blades, and terminals removing dust and old grease, and assessment of their condition;</w:t>
      </w:r>
    </w:p>
    <w:p w14:paraId="0F6385A4" w14:textId="1FE2A7CA" w:rsidR="00D21245" w:rsidRPr="00927234" w:rsidRDefault="00D21245" w:rsidP="00927234">
      <w:pPr>
        <w:spacing w:after="0" w:line="240" w:lineRule="auto"/>
        <w:jc w:val="both"/>
        <w:rPr>
          <w:rFonts w:ascii="Arial" w:hAnsi="Arial" w:cs="Arial"/>
        </w:rPr>
      </w:pPr>
      <w:r>
        <w:rPr>
          <w:rFonts w:ascii="Arial" w:hAnsi="Arial"/>
        </w:rPr>
        <w:t>Inspect, clean, tighten the conductor, repair identified defects;</w:t>
      </w:r>
    </w:p>
    <w:p w14:paraId="6AD3B1C7" w14:textId="580FCF45" w:rsidR="00D21245" w:rsidRPr="00927234" w:rsidRDefault="00D21245" w:rsidP="00927234">
      <w:pPr>
        <w:spacing w:after="0" w:line="240" w:lineRule="auto"/>
        <w:jc w:val="both"/>
        <w:rPr>
          <w:rFonts w:ascii="Arial" w:hAnsi="Arial" w:cs="Arial"/>
          <w:bCs/>
        </w:rPr>
      </w:pPr>
      <w:r>
        <w:rPr>
          <w:rFonts w:ascii="Arial" w:hAnsi="Arial"/>
        </w:rPr>
        <w:t>Replace insulators, terminals as needed according to condition (chips, cracks, etc.), notify the Owner before replacement;</w:t>
      </w:r>
    </w:p>
    <w:p w14:paraId="47141E78" w14:textId="2A55F92B" w:rsidR="00D21245" w:rsidRPr="00927234" w:rsidRDefault="00D21245" w:rsidP="00927234">
      <w:pPr>
        <w:spacing w:after="0" w:line="240" w:lineRule="auto"/>
        <w:jc w:val="both"/>
        <w:rPr>
          <w:rFonts w:ascii="Arial" w:hAnsi="Arial" w:cs="Arial"/>
          <w:bCs/>
        </w:rPr>
      </w:pPr>
      <w:r>
        <w:rPr>
          <w:rFonts w:ascii="Arial" w:hAnsi="Arial"/>
        </w:rPr>
        <w:t>Tighten bolted connections of switchgear busbar section power and control circuits and other components;</w:t>
      </w:r>
    </w:p>
    <w:p w14:paraId="0919F260" w14:textId="1350366A" w:rsidR="00D21245" w:rsidRPr="00927234" w:rsidRDefault="00D21245" w:rsidP="00927234">
      <w:pPr>
        <w:spacing w:after="0" w:line="240" w:lineRule="auto"/>
        <w:jc w:val="both"/>
        <w:rPr>
          <w:rFonts w:ascii="Arial" w:hAnsi="Arial" w:cs="Arial"/>
        </w:rPr>
      </w:pPr>
      <w:r>
        <w:rPr>
          <w:rFonts w:ascii="Arial" w:hAnsi="Arial"/>
        </w:rPr>
        <w:t>Inspect and tighten power and control cable terminations at terminal blocks;</w:t>
      </w:r>
    </w:p>
    <w:p w14:paraId="4373F57C" w14:textId="3CFB5BBD" w:rsidR="00D21245" w:rsidRPr="00D21245" w:rsidRDefault="00D21245" w:rsidP="00927234">
      <w:pPr>
        <w:pStyle w:val="ListParagraph"/>
        <w:spacing w:after="0" w:line="240" w:lineRule="auto"/>
        <w:ind w:left="0"/>
        <w:jc w:val="both"/>
        <w:rPr>
          <w:rFonts w:ascii="Arial" w:hAnsi="Arial" w:cs="Arial"/>
          <w:bCs/>
        </w:rPr>
      </w:pPr>
      <w:r>
        <w:rPr>
          <w:rFonts w:ascii="Arial" w:hAnsi="Arial"/>
        </w:rPr>
        <w:t>Lubricate contact blades using electrotechnical contact grease;</w:t>
      </w:r>
    </w:p>
    <w:p w14:paraId="529D811E" w14:textId="606F6AFA" w:rsidR="00D21245" w:rsidRPr="00D21245" w:rsidRDefault="00D21245" w:rsidP="00927234">
      <w:pPr>
        <w:pStyle w:val="ListParagraph"/>
        <w:spacing w:after="0" w:line="240" w:lineRule="auto"/>
        <w:ind w:left="0"/>
        <w:jc w:val="both"/>
        <w:rPr>
          <w:rFonts w:ascii="Arial" w:hAnsi="Arial" w:cs="Arial"/>
          <w:bCs/>
        </w:rPr>
      </w:pPr>
      <w:r>
        <w:rPr>
          <w:rFonts w:ascii="Arial" w:hAnsi="Arial"/>
        </w:rPr>
        <w:t>Repair identified defects (notify the Owner before repair);</w:t>
      </w:r>
    </w:p>
    <w:p w14:paraId="7F6F4B63" w14:textId="029C33FC" w:rsidR="00D21245" w:rsidRPr="00D21245" w:rsidRDefault="00D21245" w:rsidP="00927234">
      <w:pPr>
        <w:pStyle w:val="ListParagraph"/>
        <w:spacing w:after="0" w:line="240" w:lineRule="auto"/>
        <w:ind w:left="0"/>
        <w:jc w:val="both"/>
        <w:rPr>
          <w:rFonts w:ascii="Arial" w:hAnsi="Arial" w:cs="Arial"/>
          <w:bCs/>
        </w:rPr>
      </w:pPr>
      <w:r>
        <w:rPr>
          <w:rFonts w:ascii="Arial" w:hAnsi="Arial"/>
        </w:rPr>
        <w:t>Inspect busbar insulation, including measurements with insulation resistance meter.</w:t>
      </w:r>
    </w:p>
    <w:p w14:paraId="1849AB38" w14:textId="77777777" w:rsidR="00DA6C0D" w:rsidRPr="00D21245" w:rsidRDefault="00DA6C0D" w:rsidP="005674EF">
      <w:pPr>
        <w:rPr>
          <w:rFonts w:ascii="Arial" w:hAnsi="Arial" w:cs="Arial"/>
          <w:b/>
        </w:rPr>
      </w:pPr>
    </w:p>
    <w:p w14:paraId="02FB5E14" w14:textId="0B2A9D18" w:rsidR="005674EF" w:rsidRPr="00927234" w:rsidRDefault="005674EF" w:rsidP="00927234">
      <w:pPr>
        <w:jc w:val="both"/>
        <w:rPr>
          <w:rFonts w:ascii="Arial" w:hAnsi="Arial" w:cs="Arial"/>
          <w:bCs/>
          <w:iCs/>
        </w:rPr>
      </w:pPr>
      <w:r w:rsidRPr="001235B9">
        <w:rPr>
          <w:rFonts w:ascii="Arial" w:hAnsi="Arial"/>
          <w:b/>
          <w:bCs/>
        </w:rPr>
        <w:t>NOTE:</w:t>
      </w:r>
      <w:r>
        <w:rPr>
          <w:rFonts w:ascii="Arial" w:hAnsi="Arial"/>
        </w:rPr>
        <w:t xml:space="preserve"> No repair, testing, or electrical measurements will be required for the withdrawable incoming and bus‑tie circuit breakers of switchgear panels.</w:t>
      </w:r>
    </w:p>
    <w:p w14:paraId="6FCC849E" w14:textId="2A8B712C" w:rsidR="00DA6C0D" w:rsidRPr="006C66D1" w:rsidRDefault="005674EF" w:rsidP="00927234">
      <w:pPr>
        <w:rPr>
          <w:rFonts w:ascii="Arial" w:hAnsi="Arial" w:cs="Arial"/>
          <w:b/>
        </w:rPr>
      </w:pPr>
      <w:r>
        <w:rPr>
          <w:rFonts w:ascii="Arial" w:hAnsi="Arial"/>
          <w:b/>
        </w:rPr>
        <w:t>Documents to be submitted to the Owner:</w:t>
      </w:r>
    </w:p>
    <w:p w14:paraId="7CAAE20D" w14:textId="3574CD2D" w:rsidR="005674EF" w:rsidRPr="006C66D1" w:rsidRDefault="005674EF" w:rsidP="00927234">
      <w:pPr>
        <w:jc w:val="both"/>
        <w:rPr>
          <w:rFonts w:ascii="Arial" w:hAnsi="Arial" w:cs="Arial"/>
          <w:b/>
        </w:rPr>
      </w:pPr>
      <w:r>
        <w:rPr>
          <w:rFonts w:ascii="Arial" w:hAnsi="Arial"/>
        </w:rPr>
        <w:t>Completed work (maintenance) statements, el. measurement reports.</w:t>
      </w:r>
    </w:p>
    <w:p w14:paraId="437C1DBE" w14:textId="1EFB421E" w:rsidR="005674EF" w:rsidRPr="00927234" w:rsidRDefault="00DA6C0D" w:rsidP="00927234">
      <w:pPr>
        <w:jc w:val="both"/>
        <w:rPr>
          <w:rFonts w:ascii="Arial" w:hAnsi="Arial" w:cs="Arial"/>
          <w:b/>
        </w:rPr>
      </w:pPr>
      <w:r>
        <w:rPr>
          <w:rFonts w:ascii="Arial" w:hAnsi="Arial"/>
          <w:b/>
        </w:rPr>
        <w:t xml:space="preserve">3.2.3 Elimination of unsafe workplaces (SDN) - installation of busbar insulation spacers between sections in power control panels (switchgears) </w:t>
      </w:r>
    </w:p>
    <w:p w14:paraId="3378FB9E" w14:textId="5475AF9B" w:rsidR="005674EF" w:rsidRPr="006C66D1" w:rsidRDefault="005674EF" w:rsidP="005674EF">
      <w:pPr>
        <w:rPr>
          <w:rFonts w:ascii="Arial" w:hAnsi="Arial" w:cs="Arial"/>
          <w:b/>
        </w:rPr>
      </w:pPr>
      <w:r>
        <w:rPr>
          <w:rFonts w:ascii="Arial" w:hAnsi="Arial"/>
          <w:b/>
        </w:rPr>
        <w:t xml:space="preserve">Scopes of work:      </w:t>
      </w:r>
    </w:p>
    <w:p w14:paraId="35FF8F7A" w14:textId="02F3B6C1" w:rsidR="00B918E4" w:rsidRPr="002E4BED" w:rsidRDefault="00B918E4" w:rsidP="00B918E4">
      <w:pPr>
        <w:jc w:val="both"/>
        <w:rPr>
          <w:rFonts w:ascii="Arial" w:hAnsi="Arial" w:cs="Arial"/>
          <w:bCs/>
        </w:rPr>
      </w:pPr>
      <w:r>
        <w:rPr>
          <w:rFonts w:ascii="Arial" w:hAnsi="Arial"/>
        </w:rPr>
        <w:lastRenderedPageBreak/>
        <w:t>For enclosed‑type MCC switchgears (comprised of two separate busbar sections):</w:t>
      </w:r>
    </w:p>
    <w:p w14:paraId="388C2AA1" w14:textId="5F260009" w:rsidR="003B537F" w:rsidRDefault="005674EF" w:rsidP="001235B9">
      <w:pPr>
        <w:spacing w:after="0" w:line="240" w:lineRule="auto"/>
        <w:jc w:val="both"/>
        <w:rPr>
          <w:rFonts w:ascii="Arial" w:hAnsi="Arial" w:cs="Arial"/>
        </w:rPr>
      </w:pPr>
      <w:bookmarkStart w:id="1" w:name="_Hlk225410469"/>
      <w:r>
        <w:rPr>
          <w:rFonts w:ascii="Arial" w:hAnsi="Arial"/>
        </w:rPr>
        <w:t xml:space="preserve">In switchgears, install approx. 1–2 mm thick electrotechnical </w:t>
      </w:r>
      <w:proofErr w:type="spellStart"/>
      <w:r>
        <w:rPr>
          <w:rFonts w:ascii="Arial" w:hAnsi="Arial"/>
        </w:rPr>
        <w:t>textolite</w:t>
      </w:r>
      <w:proofErr w:type="spellEnd"/>
      <w:r>
        <w:rPr>
          <w:rFonts w:ascii="Arial" w:hAnsi="Arial"/>
        </w:rPr>
        <w:t xml:space="preserve"> spacers between the busbars of individual sections. </w:t>
      </w:r>
      <w:bookmarkEnd w:id="1"/>
      <w:r>
        <w:rPr>
          <w:rFonts w:ascii="Arial" w:hAnsi="Arial"/>
        </w:rPr>
        <w:t>Install the spacers by loosening bolted connections between the cabinets and mechanically expanding them. After installing the spacers, tighten bolted joints interconnecting the cabinets.</w:t>
      </w:r>
    </w:p>
    <w:p w14:paraId="4D5C8DF2" w14:textId="77777777" w:rsidR="001235B9" w:rsidRPr="001235B9" w:rsidRDefault="001235B9" w:rsidP="001235B9">
      <w:pPr>
        <w:spacing w:after="0" w:line="240" w:lineRule="auto"/>
        <w:jc w:val="both"/>
        <w:rPr>
          <w:rFonts w:ascii="Arial" w:hAnsi="Arial" w:cs="Arial"/>
        </w:rPr>
      </w:pPr>
    </w:p>
    <w:p w14:paraId="7D1929E0" w14:textId="2BC2DF7D" w:rsidR="005674EF" w:rsidRPr="00927234" w:rsidRDefault="005674EF" w:rsidP="00927234">
      <w:pPr>
        <w:rPr>
          <w:rFonts w:ascii="Arial" w:hAnsi="Arial" w:cs="Arial"/>
          <w:bCs/>
        </w:rPr>
      </w:pPr>
      <w:r>
        <w:rPr>
          <w:rFonts w:ascii="Arial" w:hAnsi="Arial"/>
        </w:rPr>
        <w:t>For open‑type MCC switchgears:</w:t>
      </w:r>
    </w:p>
    <w:p w14:paraId="3FE262F7" w14:textId="5449E111" w:rsidR="005674EF" w:rsidRPr="00927234" w:rsidRDefault="005674EF" w:rsidP="00927234">
      <w:pPr>
        <w:spacing w:after="160" w:line="259" w:lineRule="auto"/>
        <w:jc w:val="both"/>
        <w:rPr>
          <w:rFonts w:ascii="Arial" w:hAnsi="Arial" w:cs="Arial"/>
          <w:bCs/>
        </w:rPr>
      </w:pPr>
      <w:r>
        <w:rPr>
          <w:rFonts w:ascii="Arial" w:hAnsi="Arial"/>
        </w:rPr>
        <w:t xml:space="preserve">In switchgears, install approx. 1–2 mm thick electrotechnical </w:t>
      </w:r>
      <w:proofErr w:type="spellStart"/>
      <w:r>
        <w:rPr>
          <w:rFonts w:ascii="Arial" w:hAnsi="Arial"/>
        </w:rPr>
        <w:t>textolite</w:t>
      </w:r>
      <w:proofErr w:type="spellEnd"/>
      <w:r>
        <w:rPr>
          <w:rFonts w:ascii="Arial" w:hAnsi="Arial"/>
        </w:rPr>
        <w:t xml:space="preserve"> spacers between the busbars of individual sections. Install the spacers on individually selected /designed </w:t>
      </w:r>
      <w:proofErr w:type="spellStart"/>
      <w:r>
        <w:rPr>
          <w:rFonts w:ascii="Arial" w:hAnsi="Arial"/>
        </w:rPr>
        <w:t>textolite</w:t>
      </w:r>
      <w:proofErr w:type="spellEnd"/>
      <w:r>
        <w:rPr>
          <w:rFonts w:ascii="Arial" w:hAnsi="Arial"/>
        </w:rPr>
        <w:t xml:space="preserve"> plate mounting structures.  </w:t>
      </w:r>
    </w:p>
    <w:p w14:paraId="6AFB62BD" w14:textId="54CAB561" w:rsidR="005674EF" w:rsidRPr="006C66D1" w:rsidRDefault="00D7644A" w:rsidP="00927234">
      <w:pPr>
        <w:rPr>
          <w:rFonts w:ascii="Arial" w:hAnsi="Arial" w:cs="Arial"/>
          <w:b/>
        </w:rPr>
      </w:pPr>
      <w:r>
        <w:rPr>
          <w:rFonts w:ascii="Arial" w:hAnsi="Arial"/>
          <w:b/>
        </w:rPr>
        <w:t>Documents to be submitted to the Owner:</w:t>
      </w:r>
    </w:p>
    <w:p w14:paraId="211CFDC1" w14:textId="397696C9" w:rsidR="00D7644A" w:rsidRPr="006C66D1" w:rsidRDefault="005674EF" w:rsidP="00927234">
      <w:pPr>
        <w:rPr>
          <w:rFonts w:ascii="Arial" w:hAnsi="Arial" w:cs="Arial"/>
          <w:bCs/>
        </w:rPr>
      </w:pPr>
      <w:r>
        <w:rPr>
          <w:rFonts w:ascii="Arial" w:hAnsi="Arial"/>
        </w:rPr>
        <w:t>Completed work (maintenance) statement.</w:t>
      </w:r>
    </w:p>
    <w:p w14:paraId="1F81871F" w14:textId="15837D15" w:rsidR="00E801A4" w:rsidRPr="00927234" w:rsidRDefault="00E801A4" w:rsidP="00927234">
      <w:pPr>
        <w:rPr>
          <w:rFonts w:ascii="Arial" w:hAnsi="Arial" w:cs="Arial"/>
          <w:b/>
          <w:bCs/>
        </w:rPr>
      </w:pPr>
      <w:r>
        <w:rPr>
          <w:rFonts w:ascii="Arial" w:hAnsi="Arial"/>
          <w:b/>
        </w:rPr>
        <w:t>3.2.4. TP-74 KTP 0.4kV complex transformer substation maintenance</w:t>
      </w:r>
    </w:p>
    <w:p w14:paraId="3DD9AA91" w14:textId="03C5A08A" w:rsidR="005674EF" w:rsidRPr="00927234" w:rsidRDefault="005674EF" w:rsidP="005674EF">
      <w:pPr>
        <w:rPr>
          <w:rFonts w:ascii="Arial" w:hAnsi="Arial" w:cs="Arial"/>
        </w:rPr>
      </w:pPr>
      <w:r>
        <w:rPr>
          <w:rFonts w:ascii="Arial" w:hAnsi="Arial"/>
        </w:rPr>
        <w:t xml:space="preserve">KTP panel has 8 cabinets, 19 withdrawable trolleys </w:t>
      </w:r>
    </w:p>
    <w:p w14:paraId="2753D106" w14:textId="77777777" w:rsidR="006D695D" w:rsidRDefault="006D695D" w:rsidP="005674EF">
      <w:pPr>
        <w:rPr>
          <w:rFonts w:ascii="Arial" w:hAnsi="Arial" w:cs="Arial"/>
          <w:b/>
          <w:bCs/>
        </w:rPr>
      </w:pPr>
      <w:r>
        <w:rPr>
          <w:rFonts w:ascii="Arial" w:hAnsi="Arial"/>
          <w:b/>
        </w:rPr>
        <w:t xml:space="preserve">Scopes of work: </w:t>
      </w:r>
    </w:p>
    <w:p w14:paraId="1B866D3C" w14:textId="05A7BA96" w:rsidR="006D695D" w:rsidRPr="00927234" w:rsidRDefault="006D695D" w:rsidP="00927234">
      <w:pPr>
        <w:spacing w:after="0" w:line="240" w:lineRule="auto"/>
        <w:jc w:val="both"/>
        <w:rPr>
          <w:rFonts w:ascii="Arial" w:hAnsi="Arial" w:cs="Arial"/>
          <w:b/>
          <w:bCs/>
        </w:rPr>
      </w:pPr>
      <w:r>
        <w:rPr>
          <w:rFonts w:ascii="Arial" w:hAnsi="Arial"/>
        </w:rPr>
        <w:t>Clean the busbars from dust, clean contact connections from old grease, lubricate with new grease;</w:t>
      </w:r>
    </w:p>
    <w:p w14:paraId="2DF49B73" w14:textId="17D9C271" w:rsidR="005674EF" w:rsidRPr="006C66D1" w:rsidRDefault="006D695D" w:rsidP="00927234">
      <w:pPr>
        <w:spacing w:after="0" w:line="240" w:lineRule="auto"/>
        <w:jc w:val="both"/>
        <w:rPr>
          <w:rFonts w:ascii="Arial" w:hAnsi="Arial" w:cs="Arial"/>
        </w:rPr>
      </w:pPr>
      <w:r>
        <w:rPr>
          <w:rFonts w:ascii="Arial" w:hAnsi="Arial"/>
        </w:rPr>
        <w:t>Clean, inspect insulators, replace as required according to condition;</w:t>
      </w:r>
    </w:p>
    <w:p w14:paraId="1BFC5ACE" w14:textId="3E0C8B32" w:rsidR="005674EF" w:rsidRPr="006C66D1" w:rsidRDefault="006D695D" w:rsidP="00927234">
      <w:pPr>
        <w:spacing w:after="0" w:line="240" w:lineRule="auto"/>
        <w:jc w:val="both"/>
        <w:rPr>
          <w:rFonts w:ascii="Arial" w:hAnsi="Arial" w:cs="Arial"/>
        </w:rPr>
      </w:pPr>
      <w:r>
        <w:rPr>
          <w:rFonts w:ascii="Arial" w:hAnsi="Arial"/>
        </w:rPr>
        <w:t>Evaluate the condition of commutation devices (circuit breakers, contactors, thermal relays), control circuit elements (relays, terminals, wires), replace as required according to condition;</w:t>
      </w:r>
    </w:p>
    <w:p w14:paraId="3B344403" w14:textId="6500A3B3" w:rsidR="005674EF" w:rsidRPr="006C66D1" w:rsidRDefault="00137AB5" w:rsidP="00927234">
      <w:pPr>
        <w:spacing w:after="0" w:line="240" w:lineRule="auto"/>
        <w:jc w:val="both"/>
        <w:rPr>
          <w:rFonts w:ascii="Arial" w:hAnsi="Arial" w:cs="Arial"/>
        </w:rPr>
      </w:pPr>
      <w:r>
        <w:rPr>
          <w:rFonts w:ascii="Arial" w:hAnsi="Arial"/>
        </w:rPr>
        <w:t>Inspect outgoing cable line junction boxes, replace as required according to condition;</w:t>
      </w:r>
    </w:p>
    <w:p w14:paraId="42E75287" w14:textId="04761135" w:rsidR="00137AB5" w:rsidRPr="006C66D1" w:rsidRDefault="00137AB5" w:rsidP="00927234">
      <w:pPr>
        <w:spacing w:after="0" w:line="240" w:lineRule="auto"/>
        <w:jc w:val="both"/>
        <w:rPr>
          <w:rFonts w:ascii="Arial" w:hAnsi="Arial" w:cs="Arial"/>
        </w:rPr>
      </w:pPr>
      <w:r>
        <w:rPr>
          <w:rFonts w:ascii="Arial" w:hAnsi="Arial"/>
        </w:rPr>
        <w:t xml:space="preserve">Inspect the connections (terminations) of outgoing cables; </w:t>
      </w:r>
    </w:p>
    <w:p w14:paraId="36E39820" w14:textId="028A8308" w:rsidR="005674EF" w:rsidRPr="006C66D1" w:rsidRDefault="005674EF" w:rsidP="00927234">
      <w:pPr>
        <w:spacing w:after="0" w:line="240" w:lineRule="auto"/>
        <w:jc w:val="both"/>
        <w:rPr>
          <w:rFonts w:ascii="Arial" w:hAnsi="Arial" w:cs="Arial"/>
        </w:rPr>
      </w:pPr>
      <w:r>
        <w:rPr>
          <w:rFonts w:ascii="Arial" w:hAnsi="Arial"/>
        </w:rPr>
        <w:t>Inspect the racking mechanism (trolley);</w:t>
      </w:r>
    </w:p>
    <w:p w14:paraId="544FD05A" w14:textId="7F7316E0" w:rsidR="005674EF" w:rsidRPr="006C66D1" w:rsidRDefault="00137AB5" w:rsidP="00927234">
      <w:pPr>
        <w:spacing w:after="0" w:line="240" w:lineRule="auto"/>
        <w:jc w:val="both"/>
        <w:rPr>
          <w:rFonts w:ascii="Arial" w:hAnsi="Arial" w:cs="Arial"/>
        </w:rPr>
      </w:pPr>
      <w:r>
        <w:rPr>
          <w:rFonts w:ascii="Arial" w:hAnsi="Arial"/>
        </w:rPr>
        <w:t>Perform functional proof tests of electric motors and other control schemes / circuits;</w:t>
      </w:r>
    </w:p>
    <w:p w14:paraId="3AE0A4EF" w14:textId="72BE6C7B" w:rsidR="00137AB5" w:rsidRDefault="00137AB5" w:rsidP="001235B9">
      <w:pPr>
        <w:spacing w:after="0" w:line="240" w:lineRule="auto"/>
        <w:jc w:val="both"/>
        <w:rPr>
          <w:rFonts w:ascii="Arial" w:hAnsi="Arial" w:cs="Arial"/>
        </w:rPr>
      </w:pPr>
      <w:r>
        <w:rPr>
          <w:rFonts w:ascii="Arial" w:hAnsi="Arial"/>
        </w:rPr>
        <w:t>Testing the insulation of the panel, in accordance with the requirements of IEC 61439.</w:t>
      </w:r>
    </w:p>
    <w:p w14:paraId="5E161BB3" w14:textId="77777777" w:rsidR="001235B9" w:rsidRPr="001235B9" w:rsidRDefault="001235B9" w:rsidP="001235B9">
      <w:pPr>
        <w:spacing w:after="0" w:line="240" w:lineRule="auto"/>
        <w:jc w:val="both"/>
        <w:rPr>
          <w:rFonts w:ascii="Arial" w:hAnsi="Arial" w:cs="Arial"/>
        </w:rPr>
      </w:pPr>
    </w:p>
    <w:p w14:paraId="546140CB" w14:textId="3CE1BB71" w:rsidR="00137AB5" w:rsidRPr="006C66D1" w:rsidRDefault="00137AB5" w:rsidP="00137AB5">
      <w:pPr>
        <w:rPr>
          <w:rFonts w:ascii="Arial" w:hAnsi="Arial" w:cs="Arial"/>
          <w:b/>
        </w:rPr>
      </w:pPr>
      <w:r>
        <w:rPr>
          <w:rFonts w:ascii="Arial" w:hAnsi="Arial"/>
          <w:b/>
        </w:rPr>
        <w:t>Documents to be submitted to the Owner:</w:t>
      </w:r>
    </w:p>
    <w:p w14:paraId="67194161" w14:textId="69813CE9" w:rsidR="00137AB5" w:rsidRDefault="00137AB5" w:rsidP="005674EF">
      <w:pPr>
        <w:rPr>
          <w:rFonts w:ascii="Arial" w:hAnsi="Arial" w:cs="Arial"/>
        </w:rPr>
      </w:pPr>
      <w:r>
        <w:rPr>
          <w:rFonts w:ascii="Arial" w:hAnsi="Arial"/>
        </w:rPr>
        <w:t>Completed work (maintenance) statements, inspection/testing reports.</w:t>
      </w:r>
    </w:p>
    <w:p w14:paraId="220FC447" w14:textId="44851997" w:rsidR="005674EF" w:rsidRPr="00927234" w:rsidRDefault="00137AB5" w:rsidP="00927234">
      <w:pPr>
        <w:rPr>
          <w:rFonts w:ascii="Arial" w:hAnsi="Arial" w:cs="Arial"/>
          <w:b/>
        </w:rPr>
      </w:pPr>
      <w:r>
        <w:rPr>
          <w:rFonts w:ascii="Arial" w:hAnsi="Arial"/>
          <w:b/>
        </w:rPr>
        <w:t>3.2.5.</w:t>
      </w:r>
      <w:r>
        <w:rPr>
          <w:rFonts w:ascii="Arial" w:hAnsi="Arial"/>
        </w:rPr>
        <w:t xml:space="preserve"> </w:t>
      </w:r>
      <w:r>
        <w:rPr>
          <w:rFonts w:ascii="Arial" w:hAnsi="Arial"/>
          <w:b/>
        </w:rPr>
        <w:t>TPP-17 KTP-1 0.4kV complex transformer substation maintenance</w:t>
      </w:r>
    </w:p>
    <w:p w14:paraId="51E9A38B" w14:textId="77777777" w:rsidR="005674EF" w:rsidRPr="006C66D1" w:rsidRDefault="005674EF" w:rsidP="005674EF">
      <w:pPr>
        <w:rPr>
          <w:rFonts w:ascii="Arial" w:hAnsi="Arial" w:cs="Arial"/>
        </w:rPr>
      </w:pPr>
      <w:r>
        <w:rPr>
          <w:rFonts w:ascii="Arial" w:hAnsi="Arial"/>
        </w:rPr>
        <w:t>KTP-1 panel has 9 cabinets, 14 withdrawable trolleys</w:t>
      </w:r>
    </w:p>
    <w:p w14:paraId="4F66ACD1" w14:textId="77777777" w:rsidR="00B2549D" w:rsidRDefault="00B2549D" w:rsidP="00B2549D">
      <w:pPr>
        <w:rPr>
          <w:rFonts w:ascii="Arial" w:hAnsi="Arial" w:cs="Arial"/>
          <w:b/>
          <w:bCs/>
        </w:rPr>
      </w:pPr>
      <w:r>
        <w:rPr>
          <w:rFonts w:ascii="Arial" w:hAnsi="Arial"/>
          <w:b/>
        </w:rPr>
        <w:t xml:space="preserve">Scopes of work: </w:t>
      </w:r>
    </w:p>
    <w:p w14:paraId="7DE75B6A" w14:textId="77777777" w:rsidR="00B2549D" w:rsidRPr="0012659F" w:rsidRDefault="00B2549D" w:rsidP="00B2549D">
      <w:pPr>
        <w:spacing w:after="0" w:line="240" w:lineRule="auto"/>
        <w:jc w:val="both"/>
        <w:rPr>
          <w:rFonts w:ascii="Arial" w:hAnsi="Arial" w:cs="Arial"/>
          <w:b/>
          <w:bCs/>
        </w:rPr>
      </w:pPr>
      <w:r>
        <w:rPr>
          <w:rFonts w:ascii="Arial" w:hAnsi="Arial"/>
        </w:rPr>
        <w:t>Clean the busbars from dust, clean contact connections from old grease, lubricate with new grease;</w:t>
      </w:r>
    </w:p>
    <w:p w14:paraId="2FAAE4C0" w14:textId="77777777" w:rsidR="00B2549D" w:rsidRPr="006C66D1" w:rsidRDefault="00B2549D" w:rsidP="00B2549D">
      <w:pPr>
        <w:spacing w:after="0" w:line="240" w:lineRule="auto"/>
        <w:jc w:val="both"/>
        <w:rPr>
          <w:rFonts w:ascii="Arial" w:hAnsi="Arial" w:cs="Arial"/>
        </w:rPr>
      </w:pPr>
      <w:r>
        <w:rPr>
          <w:rFonts w:ascii="Arial" w:hAnsi="Arial"/>
        </w:rPr>
        <w:t>Clean, inspect insulators, replace as required according to condition;</w:t>
      </w:r>
    </w:p>
    <w:p w14:paraId="339E45DB" w14:textId="6096AC51" w:rsidR="00B2549D" w:rsidRPr="006C66D1" w:rsidRDefault="00B2549D" w:rsidP="00B2549D">
      <w:pPr>
        <w:spacing w:after="0" w:line="240" w:lineRule="auto"/>
        <w:jc w:val="both"/>
        <w:rPr>
          <w:rFonts w:ascii="Arial" w:hAnsi="Arial" w:cs="Arial"/>
        </w:rPr>
      </w:pPr>
      <w:r>
        <w:rPr>
          <w:rFonts w:ascii="Arial" w:hAnsi="Arial"/>
        </w:rPr>
        <w:t>Evaluate the condition of commutation devices (circuit breakers, contactors, thermal relays), control circuit elements (relays, terminals, wires), replace as required according to condition</w:t>
      </w:r>
      <w:bookmarkStart w:id="2" w:name="_Hlk226539840"/>
      <w:r>
        <w:rPr>
          <w:rFonts w:ascii="Arial" w:hAnsi="Arial"/>
        </w:rPr>
        <w:t>;</w:t>
      </w:r>
    </w:p>
    <w:bookmarkEnd w:id="2"/>
    <w:p w14:paraId="2C4B706E" w14:textId="3CFF4BDF" w:rsidR="00B2549D" w:rsidRPr="006C66D1" w:rsidRDefault="00B2549D" w:rsidP="00B2549D">
      <w:pPr>
        <w:spacing w:after="0" w:line="240" w:lineRule="auto"/>
        <w:jc w:val="both"/>
        <w:rPr>
          <w:rFonts w:ascii="Arial" w:hAnsi="Arial" w:cs="Arial"/>
        </w:rPr>
      </w:pPr>
      <w:r>
        <w:rPr>
          <w:rFonts w:ascii="Arial" w:hAnsi="Arial"/>
        </w:rPr>
        <w:t>Inspect outgoing cable line junction boxes, replace as required according to condition;</w:t>
      </w:r>
    </w:p>
    <w:p w14:paraId="7F4B0C11" w14:textId="19B851F0" w:rsidR="00B2549D" w:rsidRDefault="00B2549D" w:rsidP="00927234">
      <w:pPr>
        <w:spacing w:after="0" w:line="240" w:lineRule="auto"/>
        <w:rPr>
          <w:rFonts w:ascii="Arial" w:hAnsi="Arial" w:cs="Arial"/>
        </w:rPr>
      </w:pPr>
      <w:r>
        <w:rPr>
          <w:rFonts w:ascii="Arial" w:hAnsi="Arial"/>
        </w:rPr>
        <w:t xml:space="preserve">Inspect the connections (terminations) of outgoing cables; </w:t>
      </w:r>
    </w:p>
    <w:p w14:paraId="09E5E408" w14:textId="4CED4D25" w:rsidR="005674EF" w:rsidRPr="006C66D1" w:rsidRDefault="005674EF" w:rsidP="00927234">
      <w:pPr>
        <w:spacing w:after="0" w:line="240" w:lineRule="auto"/>
        <w:rPr>
          <w:rFonts w:ascii="Arial" w:hAnsi="Arial" w:cs="Arial"/>
        </w:rPr>
      </w:pPr>
      <w:r>
        <w:rPr>
          <w:rFonts w:ascii="Arial" w:hAnsi="Arial"/>
        </w:rPr>
        <w:t>Inspect the racking mechanism (trolley);</w:t>
      </w:r>
    </w:p>
    <w:p w14:paraId="5369C027" w14:textId="46B57043" w:rsidR="005674EF" w:rsidRPr="006C66D1" w:rsidRDefault="00B2549D" w:rsidP="00927234">
      <w:pPr>
        <w:spacing w:after="0" w:line="240" w:lineRule="auto"/>
        <w:rPr>
          <w:rFonts w:ascii="Arial" w:hAnsi="Arial" w:cs="Arial"/>
        </w:rPr>
      </w:pPr>
      <w:r>
        <w:rPr>
          <w:rFonts w:ascii="Arial" w:hAnsi="Arial"/>
        </w:rPr>
        <w:t>Test the circuit breakers;</w:t>
      </w:r>
    </w:p>
    <w:p w14:paraId="1AFD6951" w14:textId="6292012A" w:rsidR="005674EF" w:rsidRPr="006C66D1" w:rsidRDefault="00B2549D" w:rsidP="00927234">
      <w:pPr>
        <w:spacing w:after="0" w:line="240" w:lineRule="auto"/>
        <w:rPr>
          <w:rFonts w:ascii="Arial" w:hAnsi="Arial" w:cs="Arial"/>
        </w:rPr>
      </w:pPr>
      <w:r>
        <w:rPr>
          <w:rFonts w:ascii="Arial" w:hAnsi="Arial"/>
        </w:rPr>
        <w:t>Perform functional proof tests of electric motors and other control schemes / circuits;</w:t>
      </w:r>
    </w:p>
    <w:p w14:paraId="256E25CE" w14:textId="1131902D" w:rsidR="00B2549D" w:rsidRDefault="00B2549D" w:rsidP="001235B9">
      <w:pPr>
        <w:spacing w:after="0"/>
        <w:rPr>
          <w:rFonts w:ascii="Arial" w:hAnsi="Arial" w:cs="Arial"/>
        </w:rPr>
      </w:pPr>
      <w:r>
        <w:rPr>
          <w:rFonts w:ascii="Arial" w:hAnsi="Arial"/>
        </w:rPr>
        <w:lastRenderedPageBreak/>
        <w:t>Testing the insulation of the panel, in accordance with the requirements of IEC 61439.</w:t>
      </w:r>
    </w:p>
    <w:p w14:paraId="5B4DCC8C" w14:textId="77777777" w:rsidR="001235B9" w:rsidRPr="001235B9" w:rsidRDefault="001235B9" w:rsidP="001235B9">
      <w:pPr>
        <w:spacing w:after="0"/>
        <w:rPr>
          <w:rFonts w:ascii="Arial" w:hAnsi="Arial" w:cs="Arial"/>
        </w:rPr>
      </w:pPr>
    </w:p>
    <w:p w14:paraId="366AB26D" w14:textId="38AECFFE" w:rsidR="00B2549D" w:rsidRPr="006C66D1" w:rsidRDefault="00B2549D" w:rsidP="00B2549D">
      <w:pPr>
        <w:rPr>
          <w:rFonts w:ascii="Arial" w:hAnsi="Arial" w:cs="Arial"/>
          <w:b/>
        </w:rPr>
      </w:pPr>
      <w:r>
        <w:rPr>
          <w:rFonts w:ascii="Arial" w:hAnsi="Arial"/>
          <w:b/>
        </w:rPr>
        <w:t>Documents to be submitted to the Owner:</w:t>
      </w:r>
    </w:p>
    <w:p w14:paraId="364BD325" w14:textId="77777777" w:rsidR="00B2549D" w:rsidRDefault="00B2549D" w:rsidP="00B2549D">
      <w:pPr>
        <w:rPr>
          <w:rFonts w:ascii="Arial" w:hAnsi="Arial" w:cs="Arial"/>
        </w:rPr>
      </w:pPr>
      <w:r>
        <w:rPr>
          <w:rFonts w:ascii="Arial" w:hAnsi="Arial"/>
        </w:rPr>
        <w:t>Completed work (maintenance) statements, inspection/testing reports.</w:t>
      </w:r>
    </w:p>
    <w:p w14:paraId="2ABDA7C9" w14:textId="299B3EDC" w:rsidR="005674EF" w:rsidRPr="00927234" w:rsidRDefault="00055274" w:rsidP="00927234">
      <w:pPr>
        <w:rPr>
          <w:rFonts w:ascii="Arial" w:hAnsi="Arial" w:cs="Arial"/>
          <w:b/>
          <w:bCs/>
        </w:rPr>
      </w:pPr>
      <w:r>
        <w:rPr>
          <w:rFonts w:ascii="Arial" w:hAnsi="Arial"/>
          <w:b/>
        </w:rPr>
        <w:t>3.2.6. TP-15 KTP 0.4kV complex transformer substation maintenance</w:t>
      </w:r>
    </w:p>
    <w:p w14:paraId="48DA9865" w14:textId="4DCFCFEE" w:rsidR="005674EF" w:rsidRPr="00927234" w:rsidRDefault="005674EF" w:rsidP="005674EF">
      <w:pPr>
        <w:rPr>
          <w:rFonts w:ascii="Arial" w:hAnsi="Arial" w:cs="Arial"/>
        </w:rPr>
      </w:pPr>
      <w:r>
        <w:rPr>
          <w:rFonts w:ascii="Arial" w:hAnsi="Arial"/>
        </w:rPr>
        <w:t>KTP panel has 7 cabinets, 14 withdrawable trolleys.</w:t>
      </w:r>
    </w:p>
    <w:p w14:paraId="14FE6891" w14:textId="77777777" w:rsidR="00055274" w:rsidRPr="0012659F" w:rsidRDefault="00055274" w:rsidP="00FF0FFF">
      <w:pPr>
        <w:spacing w:after="0" w:line="240" w:lineRule="auto"/>
        <w:jc w:val="both"/>
        <w:rPr>
          <w:rFonts w:ascii="Arial" w:hAnsi="Arial" w:cs="Arial"/>
          <w:b/>
          <w:bCs/>
        </w:rPr>
      </w:pPr>
      <w:r>
        <w:rPr>
          <w:rFonts w:ascii="Arial" w:hAnsi="Arial"/>
        </w:rPr>
        <w:t>Clean the busbars from dust, clean contact connections from old grease, lubricate with new grease;</w:t>
      </w:r>
    </w:p>
    <w:p w14:paraId="7EFE4D00" w14:textId="77777777" w:rsidR="00055274" w:rsidRPr="006C66D1" w:rsidRDefault="00055274" w:rsidP="00FF0FFF">
      <w:pPr>
        <w:spacing w:after="0" w:line="240" w:lineRule="auto"/>
        <w:jc w:val="both"/>
        <w:rPr>
          <w:rFonts w:ascii="Arial" w:hAnsi="Arial" w:cs="Arial"/>
        </w:rPr>
      </w:pPr>
      <w:r>
        <w:rPr>
          <w:rFonts w:ascii="Arial" w:hAnsi="Arial"/>
        </w:rPr>
        <w:t>Clean, inspect insulators, replace as required according to condition;</w:t>
      </w:r>
    </w:p>
    <w:p w14:paraId="0DA17D92" w14:textId="67DFAF38" w:rsidR="00055274" w:rsidRPr="006C66D1" w:rsidRDefault="00055274" w:rsidP="00FF0FFF">
      <w:pPr>
        <w:spacing w:after="0" w:line="240" w:lineRule="auto"/>
        <w:jc w:val="both"/>
        <w:rPr>
          <w:rFonts w:ascii="Arial" w:hAnsi="Arial" w:cs="Arial"/>
        </w:rPr>
      </w:pPr>
      <w:r>
        <w:rPr>
          <w:rFonts w:ascii="Arial" w:hAnsi="Arial"/>
        </w:rPr>
        <w:t>Evaluate the condition of commutation devices (circuit breakers, contactors, thermal relays), control circuit elements (relays, terminals, wires), replace as required according to condition;</w:t>
      </w:r>
    </w:p>
    <w:p w14:paraId="5CFE553F" w14:textId="22E99AA5" w:rsidR="00055274" w:rsidRPr="006C66D1" w:rsidRDefault="00055274" w:rsidP="00927234">
      <w:pPr>
        <w:spacing w:after="0" w:line="240" w:lineRule="auto"/>
        <w:jc w:val="both"/>
        <w:rPr>
          <w:rFonts w:ascii="Arial" w:hAnsi="Arial" w:cs="Arial"/>
        </w:rPr>
      </w:pPr>
      <w:r>
        <w:rPr>
          <w:rFonts w:ascii="Arial" w:hAnsi="Arial"/>
        </w:rPr>
        <w:t>Inspect outgoing cable line junction boxes, replace as required according to condition; Inspect the connections (terminations) of outgoing cables;</w:t>
      </w:r>
    </w:p>
    <w:p w14:paraId="503AB0D7" w14:textId="2C23D084" w:rsidR="005674EF" w:rsidRPr="006C66D1" w:rsidRDefault="005674EF" w:rsidP="00927234">
      <w:pPr>
        <w:spacing w:after="0" w:line="240" w:lineRule="auto"/>
        <w:jc w:val="both"/>
        <w:rPr>
          <w:rFonts w:ascii="Arial" w:hAnsi="Arial" w:cs="Arial"/>
        </w:rPr>
      </w:pPr>
      <w:r>
        <w:rPr>
          <w:rFonts w:ascii="Arial" w:hAnsi="Arial"/>
        </w:rPr>
        <w:t>Inspect the racking mechanism (trolley);</w:t>
      </w:r>
    </w:p>
    <w:p w14:paraId="769EFCFF" w14:textId="14E7FDF3" w:rsidR="005674EF" w:rsidRPr="006C66D1" w:rsidRDefault="00FF0FFF" w:rsidP="00927234">
      <w:pPr>
        <w:spacing w:after="0" w:line="240" w:lineRule="auto"/>
        <w:rPr>
          <w:rFonts w:ascii="Arial" w:hAnsi="Arial" w:cs="Arial"/>
        </w:rPr>
      </w:pPr>
      <w:r>
        <w:rPr>
          <w:rFonts w:ascii="Arial" w:hAnsi="Arial"/>
        </w:rPr>
        <w:t>Perform functional proof tests of electric motors and other control schemes / circuits;</w:t>
      </w:r>
    </w:p>
    <w:p w14:paraId="5B8C9743" w14:textId="52ACFDE3" w:rsidR="00FF0FFF" w:rsidRDefault="00FF0FFF" w:rsidP="001235B9">
      <w:pPr>
        <w:spacing w:after="0" w:line="240" w:lineRule="auto"/>
        <w:rPr>
          <w:rFonts w:ascii="Arial" w:hAnsi="Arial" w:cs="Arial"/>
        </w:rPr>
      </w:pPr>
      <w:r>
        <w:rPr>
          <w:rFonts w:ascii="Arial" w:hAnsi="Arial"/>
        </w:rPr>
        <w:t>Testing the insulation of the panel, in accordance with the requirements of IEC 61439.</w:t>
      </w:r>
    </w:p>
    <w:p w14:paraId="52477D2C" w14:textId="77777777" w:rsidR="001235B9" w:rsidRPr="001235B9" w:rsidRDefault="001235B9" w:rsidP="001235B9">
      <w:pPr>
        <w:spacing w:after="0" w:line="240" w:lineRule="auto"/>
        <w:rPr>
          <w:rFonts w:ascii="Arial" w:hAnsi="Arial" w:cs="Arial"/>
        </w:rPr>
      </w:pPr>
    </w:p>
    <w:p w14:paraId="49B0DB39" w14:textId="70F75534" w:rsidR="00FF0FFF" w:rsidRPr="006C66D1" w:rsidRDefault="00FF0FFF" w:rsidP="00FF0FFF">
      <w:pPr>
        <w:rPr>
          <w:rFonts w:ascii="Arial" w:hAnsi="Arial" w:cs="Arial"/>
          <w:b/>
        </w:rPr>
      </w:pPr>
      <w:r>
        <w:rPr>
          <w:rFonts w:ascii="Arial" w:hAnsi="Arial"/>
          <w:b/>
        </w:rPr>
        <w:t>Documents to be submitted to the Owner:</w:t>
      </w:r>
    </w:p>
    <w:p w14:paraId="7996A7F1" w14:textId="1B99EAC9" w:rsidR="005674EF" w:rsidRPr="006C66D1" w:rsidRDefault="00FF0FFF" w:rsidP="005674EF">
      <w:pPr>
        <w:rPr>
          <w:rFonts w:ascii="Arial" w:hAnsi="Arial" w:cs="Arial"/>
        </w:rPr>
      </w:pPr>
      <w:r>
        <w:rPr>
          <w:rFonts w:ascii="Arial" w:hAnsi="Arial"/>
        </w:rPr>
        <w:t>Completed work (maintenance) statements, inspection/testing reports.</w:t>
      </w:r>
    </w:p>
    <w:p w14:paraId="23B5BCEB" w14:textId="3E3220F1" w:rsidR="005674EF" w:rsidRPr="00927234" w:rsidRDefault="00FF0FFF" w:rsidP="00927234">
      <w:pPr>
        <w:rPr>
          <w:rFonts w:ascii="Arial" w:hAnsi="Arial" w:cs="Arial"/>
          <w:b/>
          <w:bCs/>
        </w:rPr>
      </w:pPr>
      <w:r>
        <w:rPr>
          <w:rFonts w:ascii="Arial" w:hAnsi="Arial"/>
          <w:b/>
        </w:rPr>
        <w:t>3.2.7. TP-16 KTP 0.4kV complex transformer substation maintenance</w:t>
      </w:r>
    </w:p>
    <w:p w14:paraId="0E1D3A4C" w14:textId="4172551E" w:rsidR="005674EF" w:rsidRPr="00927234" w:rsidRDefault="005674EF" w:rsidP="005674EF">
      <w:pPr>
        <w:rPr>
          <w:rFonts w:ascii="Arial" w:hAnsi="Arial" w:cs="Arial"/>
        </w:rPr>
      </w:pPr>
      <w:r>
        <w:rPr>
          <w:rFonts w:ascii="Arial" w:hAnsi="Arial"/>
        </w:rPr>
        <w:t>KTP panel has 9 cabinets, 20 withdrawable trolleys</w:t>
      </w:r>
    </w:p>
    <w:p w14:paraId="77E061F8" w14:textId="77777777" w:rsidR="00FF0FFF" w:rsidRPr="0012659F" w:rsidRDefault="00FF0FFF" w:rsidP="00FF0FFF">
      <w:pPr>
        <w:spacing w:after="0" w:line="240" w:lineRule="auto"/>
        <w:jc w:val="both"/>
        <w:rPr>
          <w:rFonts w:ascii="Arial" w:hAnsi="Arial" w:cs="Arial"/>
          <w:b/>
          <w:bCs/>
        </w:rPr>
      </w:pPr>
      <w:r>
        <w:rPr>
          <w:rFonts w:ascii="Arial" w:hAnsi="Arial"/>
        </w:rPr>
        <w:t>Clean the busbars from dust, clean contact connections from old grease, lubricate with new grease;</w:t>
      </w:r>
    </w:p>
    <w:p w14:paraId="761B614C" w14:textId="77777777" w:rsidR="00FF0FFF" w:rsidRPr="006C66D1" w:rsidRDefault="00FF0FFF" w:rsidP="00FF0FFF">
      <w:pPr>
        <w:spacing w:after="0" w:line="240" w:lineRule="auto"/>
        <w:jc w:val="both"/>
        <w:rPr>
          <w:rFonts w:ascii="Arial" w:hAnsi="Arial" w:cs="Arial"/>
        </w:rPr>
      </w:pPr>
      <w:r>
        <w:rPr>
          <w:rFonts w:ascii="Arial" w:hAnsi="Arial"/>
        </w:rPr>
        <w:t>Clean, inspect insulators, replace as required according to condition;</w:t>
      </w:r>
    </w:p>
    <w:p w14:paraId="1370AAB5" w14:textId="77777777" w:rsidR="00FF0FFF" w:rsidRPr="006C66D1" w:rsidRDefault="00FF0FFF" w:rsidP="00FF0FFF">
      <w:pPr>
        <w:spacing w:after="0" w:line="240" w:lineRule="auto"/>
        <w:jc w:val="both"/>
        <w:rPr>
          <w:rFonts w:ascii="Arial" w:hAnsi="Arial" w:cs="Arial"/>
        </w:rPr>
      </w:pPr>
      <w:r>
        <w:rPr>
          <w:rFonts w:ascii="Arial" w:hAnsi="Arial"/>
        </w:rPr>
        <w:t>Evaluate the condition of commutation devices (circuit breakers, contactors, thermal relays), control circuit elements (relays, terminals, wires), replace as required according to condition;</w:t>
      </w:r>
    </w:p>
    <w:p w14:paraId="64518C3D" w14:textId="77777777" w:rsidR="00FF0FFF" w:rsidRPr="006C66D1" w:rsidRDefault="00FF0FFF" w:rsidP="00FF0FFF">
      <w:pPr>
        <w:spacing w:after="0" w:line="240" w:lineRule="auto"/>
        <w:jc w:val="both"/>
        <w:rPr>
          <w:rFonts w:ascii="Arial" w:hAnsi="Arial" w:cs="Arial"/>
        </w:rPr>
      </w:pPr>
      <w:r>
        <w:rPr>
          <w:rFonts w:ascii="Arial" w:hAnsi="Arial"/>
        </w:rPr>
        <w:t>Inspect outgoing cable line junction boxes, replace as required according to condition; Inspect the connections (terminations) of outgoing cables;</w:t>
      </w:r>
    </w:p>
    <w:p w14:paraId="277DD9A0" w14:textId="77777777" w:rsidR="00FF0FFF" w:rsidRPr="006C66D1" w:rsidRDefault="00FF0FFF" w:rsidP="00FF0FFF">
      <w:pPr>
        <w:spacing w:after="0" w:line="240" w:lineRule="auto"/>
        <w:jc w:val="both"/>
        <w:rPr>
          <w:rFonts w:ascii="Arial" w:hAnsi="Arial" w:cs="Arial"/>
        </w:rPr>
      </w:pPr>
      <w:r>
        <w:rPr>
          <w:rFonts w:ascii="Arial" w:hAnsi="Arial"/>
        </w:rPr>
        <w:t>Inspect the racking mechanism (trolley);</w:t>
      </w:r>
    </w:p>
    <w:p w14:paraId="2212A452" w14:textId="77777777" w:rsidR="00FF0FFF" w:rsidRPr="006C66D1" w:rsidRDefault="00FF0FFF" w:rsidP="00FF0FFF">
      <w:pPr>
        <w:spacing w:after="0" w:line="240" w:lineRule="auto"/>
        <w:rPr>
          <w:rFonts w:ascii="Arial" w:hAnsi="Arial" w:cs="Arial"/>
        </w:rPr>
      </w:pPr>
      <w:r>
        <w:rPr>
          <w:rFonts w:ascii="Arial" w:hAnsi="Arial"/>
        </w:rPr>
        <w:t>Perform functional proof tests of electric motors and other control schemes / circuits;</w:t>
      </w:r>
    </w:p>
    <w:p w14:paraId="7E2D4BA4" w14:textId="7AD0E6C6" w:rsidR="00FF0FFF" w:rsidRDefault="00FF0FFF" w:rsidP="001235B9">
      <w:pPr>
        <w:spacing w:after="0" w:line="240" w:lineRule="auto"/>
        <w:rPr>
          <w:rFonts w:ascii="Arial" w:hAnsi="Arial" w:cs="Arial"/>
        </w:rPr>
      </w:pPr>
      <w:r>
        <w:rPr>
          <w:rFonts w:ascii="Arial" w:hAnsi="Arial"/>
        </w:rPr>
        <w:t>Testing the insulation of the panel, in accordance with the requirements of IEC 61439.</w:t>
      </w:r>
    </w:p>
    <w:p w14:paraId="118B1510" w14:textId="77777777" w:rsidR="001235B9" w:rsidRPr="001235B9" w:rsidRDefault="001235B9" w:rsidP="001235B9">
      <w:pPr>
        <w:spacing w:after="0" w:line="240" w:lineRule="auto"/>
        <w:rPr>
          <w:rFonts w:ascii="Arial" w:hAnsi="Arial" w:cs="Arial"/>
        </w:rPr>
      </w:pPr>
    </w:p>
    <w:p w14:paraId="1FA513DB" w14:textId="5ED07535" w:rsidR="00FF0FFF" w:rsidRPr="006C66D1" w:rsidRDefault="00FF0FFF" w:rsidP="00FF0FFF">
      <w:pPr>
        <w:rPr>
          <w:rFonts w:ascii="Arial" w:hAnsi="Arial" w:cs="Arial"/>
          <w:b/>
        </w:rPr>
      </w:pPr>
      <w:r>
        <w:rPr>
          <w:rFonts w:ascii="Arial" w:hAnsi="Arial"/>
          <w:b/>
        </w:rPr>
        <w:t>Documents to be submitted to the Owner:</w:t>
      </w:r>
    </w:p>
    <w:p w14:paraId="19D84D08" w14:textId="744C2506" w:rsidR="005674EF" w:rsidRPr="003B537F" w:rsidRDefault="00FF0FFF">
      <w:pPr>
        <w:rPr>
          <w:rFonts w:ascii="Arial" w:hAnsi="Arial" w:cs="Arial"/>
        </w:rPr>
      </w:pPr>
      <w:r>
        <w:rPr>
          <w:rFonts w:ascii="Arial" w:hAnsi="Arial"/>
        </w:rPr>
        <w:t>Completed work (maintenance) statements, inspection/testing reports.</w:t>
      </w:r>
    </w:p>
    <w:p w14:paraId="3078D218" w14:textId="7527413D" w:rsidR="00743BCD" w:rsidRPr="00927234" w:rsidRDefault="00FF0FFF" w:rsidP="00CE663E">
      <w:pPr>
        <w:rPr>
          <w:rFonts w:ascii="Arial" w:hAnsi="Arial" w:cs="Arial"/>
          <w:b/>
        </w:rPr>
      </w:pPr>
      <w:r>
        <w:rPr>
          <w:rFonts w:ascii="Arial" w:hAnsi="Arial"/>
          <w:b/>
        </w:rPr>
        <w:t>4. Requirements for performance of works, documents and submission of proposal</w:t>
      </w:r>
    </w:p>
    <w:p w14:paraId="48E2C183" w14:textId="7D7AC9B2" w:rsidR="00FF0FFF" w:rsidRPr="00927234" w:rsidRDefault="00725204" w:rsidP="00927234">
      <w:pPr>
        <w:spacing w:after="0" w:line="240" w:lineRule="auto"/>
        <w:rPr>
          <w:rFonts w:ascii="Arial" w:hAnsi="Arial" w:cs="Arial"/>
        </w:rPr>
      </w:pPr>
      <w:r>
        <w:rPr>
          <w:rFonts w:ascii="Arial" w:hAnsi="Arial"/>
        </w:rPr>
        <w:t>Perform all works in compliance with the Owner’s requirements;</w:t>
      </w:r>
    </w:p>
    <w:p w14:paraId="1C3E1F1D" w14:textId="5B203379" w:rsidR="00FF0FFF" w:rsidRPr="00927234" w:rsidRDefault="00725204" w:rsidP="00927234">
      <w:pPr>
        <w:spacing w:after="0" w:line="240" w:lineRule="auto"/>
        <w:rPr>
          <w:rFonts w:ascii="Arial" w:hAnsi="Arial" w:cs="Arial"/>
        </w:rPr>
      </w:pPr>
      <w:r>
        <w:rPr>
          <w:rFonts w:ascii="Arial" w:hAnsi="Arial"/>
        </w:rPr>
        <w:t>Present testing/measuring reports for the repaired equipment;</w:t>
      </w:r>
    </w:p>
    <w:p w14:paraId="1F3A5534" w14:textId="7D638EA2" w:rsidR="00725204" w:rsidRPr="00927234" w:rsidRDefault="00725204" w:rsidP="00927234">
      <w:pPr>
        <w:spacing w:after="0" w:line="240" w:lineRule="auto"/>
        <w:jc w:val="both"/>
        <w:rPr>
          <w:rFonts w:ascii="Arial" w:hAnsi="Arial" w:cs="Arial"/>
        </w:rPr>
      </w:pPr>
      <w:r>
        <w:rPr>
          <w:rFonts w:ascii="Arial" w:hAnsi="Arial"/>
        </w:rPr>
        <w:t>Obtain a permit for operation from the Technical Inspection and Analysis Group of the Electrical and Automation Department;</w:t>
      </w:r>
    </w:p>
    <w:p w14:paraId="7A948652" w14:textId="500298A1" w:rsidR="007E17F5" w:rsidRPr="00927234" w:rsidRDefault="00FF0FFF" w:rsidP="00927234">
      <w:pPr>
        <w:spacing w:after="0" w:line="240" w:lineRule="auto"/>
        <w:rPr>
          <w:rFonts w:ascii="Arial" w:hAnsi="Arial" w:cs="Arial"/>
        </w:rPr>
      </w:pPr>
      <w:r>
        <w:rPr>
          <w:rFonts w:ascii="Arial" w:hAnsi="Arial"/>
        </w:rPr>
        <w:t>Plan to have a reserve of personnel (approximately 10–20%) in case of need.</w:t>
      </w:r>
    </w:p>
    <w:p w14:paraId="581DB4AF" w14:textId="28E4D338" w:rsidR="007E17F5" w:rsidRPr="00927234" w:rsidRDefault="00FF0FFF" w:rsidP="00927234">
      <w:pPr>
        <w:spacing w:after="0" w:line="240" w:lineRule="auto"/>
        <w:jc w:val="both"/>
        <w:rPr>
          <w:rFonts w:ascii="Arial" w:hAnsi="Arial" w:cs="Arial"/>
        </w:rPr>
      </w:pPr>
      <w:r>
        <w:rPr>
          <w:rFonts w:ascii="Arial" w:hAnsi="Arial"/>
        </w:rPr>
        <w:lastRenderedPageBreak/>
        <w:t>NOTE: Before submitting a proposal, the Contractor is required to visit the Owner’s objects listed in the work summary and carry out an on‑site assessment of the scope of work, required resources, equipment design features, and other relevant factors.</w:t>
      </w:r>
    </w:p>
    <w:p w14:paraId="6D841045" w14:textId="2D188AE0" w:rsidR="00FF0FFF" w:rsidRPr="00927234" w:rsidRDefault="00FF0FFF" w:rsidP="00927234">
      <w:pPr>
        <w:rPr>
          <w:rFonts w:ascii="Arial" w:hAnsi="Arial" w:cs="Arial"/>
          <w:b/>
        </w:rPr>
      </w:pPr>
    </w:p>
    <w:p w14:paraId="2620BF7B" w14:textId="6D87D705" w:rsidR="0024400F" w:rsidRPr="00927234" w:rsidRDefault="00FF0FFF" w:rsidP="00927234">
      <w:pPr>
        <w:rPr>
          <w:rFonts w:ascii="Arial" w:hAnsi="Arial" w:cs="Arial"/>
          <w:b/>
        </w:rPr>
      </w:pPr>
      <w:r>
        <w:rPr>
          <w:rFonts w:ascii="Arial" w:hAnsi="Arial"/>
          <w:b/>
        </w:rPr>
        <w:t>5. Qualification requirements for Contractor</w:t>
      </w:r>
    </w:p>
    <w:p w14:paraId="5A094A36" w14:textId="55389067" w:rsidR="00725204" w:rsidRPr="00927234" w:rsidRDefault="00725204" w:rsidP="00927234">
      <w:pPr>
        <w:jc w:val="both"/>
        <w:rPr>
          <w:rFonts w:ascii="Arial" w:hAnsi="Arial" w:cs="Arial"/>
        </w:rPr>
      </w:pPr>
      <w:r>
        <w:rPr>
          <w:rFonts w:ascii="Arial" w:hAnsi="Arial"/>
        </w:rPr>
        <w:t xml:space="preserve">Valid certificate issued by the National Energy Regulatory Council for operation of energy facilities (power equipment) authorizing performance of the works specified in this SOW.                                                                                                                                                     </w:t>
      </w:r>
    </w:p>
    <w:p w14:paraId="727DDFD5" w14:textId="1C4817C1" w:rsidR="007519EA" w:rsidRPr="00927234" w:rsidRDefault="00725204" w:rsidP="00927234">
      <w:pPr>
        <w:spacing w:after="0" w:line="240" w:lineRule="auto"/>
        <w:jc w:val="both"/>
        <w:rPr>
          <w:rFonts w:ascii="Arial" w:hAnsi="Arial" w:cs="Arial"/>
        </w:rPr>
      </w:pPr>
      <w:r>
        <w:rPr>
          <w:rFonts w:ascii="Arial" w:hAnsi="Arial"/>
        </w:rPr>
        <w:t>Certificates issued for electrical works by the National Energy Regulatory Council to be held by legal entities for work at AB ORLEN Lietuva:</w:t>
      </w:r>
    </w:p>
    <w:p w14:paraId="566EC1BE" w14:textId="14C403A9" w:rsidR="00725204" w:rsidRPr="006C66D1" w:rsidRDefault="00725204" w:rsidP="00927234">
      <w:pPr>
        <w:spacing w:after="0" w:line="240" w:lineRule="auto"/>
        <w:rPr>
          <w:rFonts w:ascii="Arial" w:hAnsi="Arial" w:cs="Arial"/>
        </w:rPr>
      </w:pPr>
      <w:r>
        <w:rPr>
          <w:rFonts w:ascii="Arial" w:hAnsi="Arial"/>
        </w:rPr>
        <w:t>Operation of power network and facilities with voltage up to 1000 V;</w:t>
      </w:r>
    </w:p>
    <w:p w14:paraId="720B7182" w14:textId="3ECD14E1" w:rsidR="00725204" w:rsidRPr="006C66D1" w:rsidRDefault="00725204" w:rsidP="00927234">
      <w:pPr>
        <w:spacing w:after="0" w:line="240" w:lineRule="auto"/>
        <w:rPr>
          <w:rFonts w:ascii="Arial" w:hAnsi="Arial" w:cs="Arial"/>
        </w:rPr>
      </w:pPr>
      <w:r>
        <w:rPr>
          <w:rFonts w:ascii="Arial" w:hAnsi="Arial"/>
        </w:rPr>
        <w:t>Testing of power network and facilities of up to 1000 V;</w:t>
      </w:r>
    </w:p>
    <w:p w14:paraId="3C0E801D" w14:textId="5CA6D534" w:rsidR="00725204" w:rsidRPr="006C66D1" w:rsidRDefault="00725204" w:rsidP="00927234">
      <w:pPr>
        <w:spacing w:after="0" w:line="240" w:lineRule="auto"/>
        <w:rPr>
          <w:rFonts w:ascii="Arial" w:hAnsi="Arial" w:cs="Arial"/>
        </w:rPr>
      </w:pPr>
      <w:r>
        <w:rPr>
          <w:rFonts w:ascii="Arial" w:hAnsi="Arial"/>
        </w:rPr>
        <w:t>Operation of special el. power installations;</w:t>
      </w:r>
    </w:p>
    <w:p w14:paraId="1355A3FE" w14:textId="77777777" w:rsidR="00725204" w:rsidRPr="006C66D1" w:rsidRDefault="00725204" w:rsidP="00927234">
      <w:pPr>
        <w:spacing w:after="0" w:line="240" w:lineRule="auto"/>
        <w:rPr>
          <w:rFonts w:ascii="Arial" w:hAnsi="Arial" w:cs="Arial"/>
        </w:rPr>
      </w:pPr>
      <w:r>
        <w:rPr>
          <w:rFonts w:ascii="Arial" w:hAnsi="Arial"/>
        </w:rPr>
        <w:t>Operation of electric wiring of up to 1000 V;</w:t>
      </w:r>
    </w:p>
    <w:p w14:paraId="402629F1" w14:textId="77777777" w:rsidR="005122B8" w:rsidRDefault="005122B8" w:rsidP="007519EA">
      <w:pPr>
        <w:spacing w:after="0" w:line="240" w:lineRule="auto"/>
        <w:rPr>
          <w:rFonts w:ascii="Arial" w:hAnsi="Arial" w:cs="Arial"/>
        </w:rPr>
      </w:pPr>
    </w:p>
    <w:p w14:paraId="7C904CEA" w14:textId="568C709F" w:rsidR="007E17F5" w:rsidRPr="001235B9" w:rsidRDefault="007519EA" w:rsidP="00927234">
      <w:pPr>
        <w:spacing w:after="0" w:line="240" w:lineRule="auto"/>
        <w:rPr>
          <w:rFonts w:ascii="Arial" w:hAnsi="Arial" w:cs="Arial"/>
          <w:u w:val="single"/>
        </w:rPr>
      </w:pPr>
      <w:r w:rsidRPr="001235B9">
        <w:rPr>
          <w:rFonts w:ascii="Arial" w:hAnsi="Arial"/>
          <w:b/>
          <w:bCs/>
        </w:rPr>
        <w:t>NOTE:</w:t>
      </w:r>
      <w:r>
        <w:rPr>
          <w:rFonts w:ascii="Arial" w:hAnsi="Arial"/>
          <w:i/>
        </w:rPr>
        <w:t xml:space="preserve"> </w:t>
      </w:r>
      <w:r w:rsidRPr="001235B9">
        <w:rPr>
          <w:rFonts w:ascii="Arial" w:hAnsi="Arial"/>
          <w:u w:val="single"/>
        </w:rPr>
        <w:t>The certificate must correspond to the scope of works performed and minimum required voltage level.</w:t>
      </w:r>
    </w:p>
    <w:p w14:paraId="22E0D202" w14:textId="77777777" w:rsidR="007519EA" w:rsidRDefault="007519EA" w:rsidP="007E17F5">
      <w:pPr>
        <w:rPr>
          <w:rFonts w:ascii="Arial" w:hAnsi="Arial" w:cs="Arial"/>
          <w:b/>
        </w:rPr>
      </w:pPr>
    </w:p>
    <w:p w14:paraId="7B54DAFF" w14:textId="442262ED" w:rsidR="00CE663E" w:rsidRPr="006C66D1" w:rsidRDefault="007519EA" w:rsidP="007E17F5">
      <w:pPr>
        <w:rPr>
          <w:rFonts w:ascii="Arial" w:hAnsi="Arial" w:cs="Arial"/>
          <w:i/>
          <w:iCs/>
        </w:rPr>
      </w:pPr>
      <w:r>
        <w:rPr>
          <w:rFonts w:ascii="Arial" w:hAnsi="Arial"/>
          <w:b/>
        </w:rPr>
        <w:t>6. Materials, equipment and services to be provided by the Owner</w:t>
      </w:r>
    </w:p>
    <w:p w14:paraId="77D256A3" w14:textId="5688C4F5" w:rsidR="003C3CC7" w:rsidRPr="00927234" w:rsidRDefault="000B3F31" w:rsidP="00927234">
      <w:pPr>
        <w:jc w:val="both"/>
        <w:rPr>
          <w:rFonts w:ascii="Arial" w:hAnsi="Arial" w:cs="Arial"/>
        </w:rPr>
      </w:pPr>
      <w:r>
        <w:rPr>
          <w:rFonts w:ascii="Arial" w:hAnsi="Arial"/>
        </w:rPr>
        <w:t>Energy resources (electricity) in the Contractor’s work area: upon the Contractor’s request, electricity in the Contractor’s work area shall be provided free of charge. Contractor’s electrical equipment shall be connected to ~220V and ~380V mains in accordance with AB ORLEN Lietuva Procedure for Temporary Powering of Electrical Equipment BE-16, upon the presentation of request and issue of the Statements on the Limits of Responsibility.</w:t>
      </w:r>
    </w:p>
    <w:p w14:paraId="5799A25D" w14:textId="4F8AFD32" w:rsidR="00D07B34" w:rsidRPr="00927234" w:rsidRDefault="000B3F31" w:rsidP="00927234">
      <w:pPr>
        <w:jc w:val="both"/>
        <w:rPr>
          <w:rFonts w:ascii="Arial" w:hAnsi="Arial" w:cs="Arial"/>
        </w:rPr>
      </w:pPr>
      <w:r>
        <w:rPr>
          <w:rFonts w:ascii="Arial" w:hAnsi="Arial"/>
        </w:rPr>
        <w:t xml:space="preserve">Materials for installation of </w:t>
      </w:r>
      <w:r w:rsidR="001235B9">
        <w:rPr>
          <w:rFonts w:ascii="Arial" w:hAnsi="Arial"/>
        </w:rPr>
        <w:t>spacers (</w:t>
      </w:r>
      <w:r>
        <w:rPr>
          <w:rFonts w:ascii="Arial" w:hAnsi="Arial"/>
        </w:rPr>
        <w:t xml:space="preserve">electrotechnical </w:t>
      </w:r>
      <w:proofErr w:type="spellStart"/>
      <w:r>
        <w:rPr>
          <w:rFonts w:ascii="Arial" w:hAnsi="Arial"/>
        </w:rPr>
        <w:t>textolite</w:t>
      </w:r>
      <w:proofErr w:type="spellEnd"/>
      <w:r>
        <w:rPr>
          <w:rFonts w:ascii="Arial" w:hAnsi="Arial"/>
        </w:rPr>
        <w:t>) and examples for installation;</w:t>
      </w:r>
    </w:p>
    <w:p w14:paraId="4FAF4345" w14:textId="10A08E56" w:rsidR="003E4E62" w:rsidRPr="00927234" w:rsidRDefault="003E4E62" w:rsidP="00927234">
      <w:pPr>
        <w:rPr>
          <w:rFonts w:ascii="Arial" w:hAnsi="Arial" w:cs="Arial"/>
        </w:rPr>
      </w:pPr>
      <w:r>
        <w:rPr>
          <w:rFonts w:ascii="Arial" w:hAnsi="Arial"/>
        </w:rPr>
        <w:t>Cable lugs for repair of cable terminations;</w:t>
      </w:r>
    </w:p>
    <w:p w14:paraId="0F399CB2" w14:textId="232E62CA" w:rsidR="00D07B34" w:rsidRPr="00927234" w:rsidRDefault="003E4E62" w:rsidP="00927234">
      <w:pPr>
        <w:rPr>
          <w:rFonts w:ascii="Arial" w:hAnsi="Arial" w:cs="Arial"/>
        </w:rPr>
      </w:pPr>
      <w:r>
        <w:rPr>
          <w:rFonts w:ascii="Arial" w:hAnsi="Arial"/>
        </w:rPr>
        <w:t xml:space="preserve">Electrical conductors, lubricant for contact blades;  </w:t>
      </w:r>
    </w:p>
    <w:p w14:paraId="19520195" w14:textId="397A8FA8" w:rsidR="00D07B34" w:rsidRPr="00927234" w:rsidRDefault="003E4E62" w:rsidP="00927234">
      <w:pPr>
        <w:rPr>
          <w:rFonts w:ascii="Arial" w:hAnsi="Arial" w:cs="Arial"/>
        </w:rPr>
      </w:pPr>
      <w:r>
        <w:rPr>
          <w:rFonts w:ascii="Arial" w:hAnsi="Arial"/>
        </w:rPr>
        <w:t>Terminals;</w:t>
      </w:r>
    </w:p>
    <w:p w14:paraId="033E69D9" w14:textId="585A3422" w:rsidR="00725204" w:rsidRPr="006B2C3A" w:rsidRDefault="003E4E62" w:rsidP="006B2C3A">
      <w:pPr>
        <w:rPr>
          <w:rFonts w:ascii="Arial" w:hAnsi="Arial" w:cs="Arial"/>
        </w:rPr>
      </w:pPr>
      <w:r>
        <w:rPr>
          <w:rFonts w:ascii="Arial" w:hAnsi="Arial"/>
        </w:rPr>
        <w:t>Power commutation and protection devices, spares.</w:t>
      </w:r>
    </w:p>
    <w:p w14:paraId="5F158C13" w14:textId="1E3D9B83" w:rsidR="0024400F" w:rsidRPr="00927234" w:rsidRDefault="003C3CC7" w:rsidP="007E17F5">
      <w:pPr>
        <w:rPr>
          <w:rFonts w:ascii="Arial" w:hAnsi="Arial" w:cs="Arial"/>
          <w:b/>
        </w:rPr>
      </w:pPr>
      <w:r>
        <w:rPr>
          <w:rFonts w:ascii="Arial" w:hAnsi="Arial"/>
          <w:b/>
        </w:rPr>
        <w:t>7. Materials, equipment and services to be provided by the Contractor.</w:t>
      </w:r>
    </w:p>
    <w:p w14:paraId="5202CB7B" w14:textId="43483DE9" w:rsidR="000B3F31" w:rsidRPr="00927234" w:rsidRDefault="003C3CC7" w:rsidP="00927234">
      <w:pPr>
        <w:rPr>
          <w:rFonts w:ascii="Arial" w:hAnsi="Arial" w:cs="Arial"/>
        </w:rPr>
      </w:pPr>
      <w:r>
        <w:rPr>
          <w:rFonts w:ascii="Arial" w:hAnsi="Arial"/>
        </w:rPr>
        <w:t>Work (maintenance) and documentation quality assurance, proposed solutions for unforeseen problems;</w:t>
      </w:r>
    </w:p>
    <w:p w14:paraId="6F99BEC5" w14:textId="016899A3" w:rsidR="000B3F31" w:rsidRPr="006B2C3A" w:rsidRDefault="00D07B34" w:rsidP="006B2C3A">
      <w:pPr>
        <w:rPr>
          <w:rFonts w:ascii="Arial" w:hAnsi="Arial" w:cs="Arial"/>
        </w:rPr>
      </w:pPr>
      <w:r>
        <w:rPr>
          <w:rFonts w:ascii="Arial" w:hAnsi="Arial"/>
        </w:rPr>
        <w:t xml:space="preserve">Aerosol cleaners, lubricants / grease, etc. </w:t>
      </w:r>
    </w:p>
    <w:p w14:paraId="656C107E" w14:textId="17E54F85" w:rsidR="00CE663E" w:rsidRPr="00927234" w:rsidRDefault="008036AD" w:rsidP="00CE663E">
      <w:pPr>
        <w:spacing w:after="0" w:line="240" w:lineRule="auto"/>
        <w:jc w:val="both"/>
        <w:rPr>
          <w:rFonts w:ascii="Arial" w:hAnsi="Arial" w:cs="Arial"/>
          <w:b/>
        </w:rPr>
      </w:pPr>
      <w:r>
        <w:rPr>
          <w:rFonts w:ascii="Arial" w:hAnsi="Arial"/>
          <w:b/>
        </w:rPr>
        <w:t>8. Requirements for work completion</w:t>
      </w:r>
    </w:p>
    <w:p w14:paraId="624EE2F4" w14:textId="0765A766" w:rsidR="007E17F5" w:rsidRPr="00927234" w:rsidRDefault="007E17F5" w:rsidP="00CE663E">
      <w:pPr>
        <w:spacing w:after="0" w:line="240" w:lineRule="auto"/>
        <w:jc w:val="both"/>
        <w:rPr>
          <w:rFonts w:ascii="Arial" w:hAnsi="Arial" w:cs="Arial"/>
          <w:b/>
        </w:rPr>
      </w:pPr>
    </w:p>
    <w:p w14:paraId="09882B92" w14:textId="371E6D62" w:rsidR="007E17F5" w:rsidRPr="006C66D1" w:rsidRDefault="007E17F5" w:rsidP="007E17F5">
      <w:pPr>
        <w:jc w:val="both"/>
        <w:rPr>
          <w:rFonts w:ascii="Arial" w:hAnsi="Arial" w:cs="Arial"/>
        </w:rPr>
      </w:pPr>
      <w:r>
        <w:rPr>
          <w:rFonts w:ascii="Arial" w:hAnsi="Arial"/>
        </w:rPr>
        <w:t>The Contractor must submit to the Owner the documents specified within this SOW, with drawbacks (if any identified by the Owner during the review) corrected;</w:t>
      </w:r>
    </w:p>
    <w:p w14:paraId="47FC4247" w14:textId="39F556AA" w:rsidR="007E17F5" w:rsidRPr="006C66D1" w:rsidRDefault="007F4808" w:rsidP="007E17F5">
      <w:pPr>
        <w:jc w:val="both"/>
        <w:rPr>
          <w:rFonts w:ascii="Arial" w:hAnsi="Arial" w:cs="Arial"/>
        </w:rPr>
      </w:pPr>
      <w:r>
        <w:rPr>
          <w:rFonts w:ascii="Arial" w:hAnsi="Arial"/>
        </w:rPr>
        <w:lastRenderedPageBreak/>
        <w:t xml:space="preserve">The Contractor must submit all other required documents, including statements of materials </w:t>
      </w:r>
      <w:proofErr w:type="gramStart"/>
      <w:r>
        <w:rPr>
          <w:rFonts w:ascii="Arial" w:hAnsi="Arial"/>
        </w:rPr>
        <w:t>actually used</w:t>
      </w:r>
      <w:proofErr w:type="gramEnd"/>
      <w:r>
        <w:rPr>
          <w:rFonts w:ascii="Arial" w:hAnsi="Arial"/>
        </w:rPr>
        <w:t xml:space="preserve"> up for its work;</w:t>
      </w:r>
    </w:p>
    <w:p w14:paraId="33876726" w14:textId="2566AB53" w:rsidR="007E17F5" w:rsidRPr="006C66D1" w:rsidRDefault="007F4808" w:rsidP="007E17F5">
      <w:pPr>
        <w:jc w:val="both"/>
        <w:rPr>
          <w:rFonts w:ascii="Arial" w:hAnsi="Arial" w:cs="Arial"/>
        </w:rPr>
      </w:pPr>
      <w:r>
        <w:rPr>
          <w:rFonts w:ascii="Arial" w:hAnsi="Arial"/>
        </w:rPr>
        <w:t xml:space="preserve">The Contractor must return any materials provided to it that were not used during the works, restore /clean the work site, collect and remove all waste generated during the performance of the works;  </w:t>
      </w:r>
    </w:p>
    <w:p w14:paraId="6C8CEFF9" w14:textId="6153EBE1" w:rsidR="007E17F5" w:rsidRPr="006C66D1" w:rsidRDefault="007F4808" w:rsidP="007E17F5">
      <w:pPr>
        <w:jc w:val="both"/>
        <w:rPr>
          <w:rFonts w:ascii="Arial" w:hAnsi="Arial" w:cs="Arial"/>
        </w:rPr>
      </w:pPr>
      <w:r>
        <w:rPr>
          <w:rFonts w:ascii="Arial" w:hAnsi="Arial"/>
        </w:rPr>
        <w:t>The Contractor must fix all identified defects.</w:t>
      </w:r>
    </w:p>
    <w:p w14:paraId="0A3A353C" w14:textId="12A3E542" w:rsidR="007E17F5" w:rsidRPr="006C66D1" w:rsidRDefault="005122B8" w:rsidP="007E17F5">
      <w:pPr>
        <w:jc w:val="both"/>
        <w:rPr>
          <w:rFonts w:ascii="Arial" w:hAnsi="Arial" w:cs="Arial"/>
        </w:rPr>
      </w:pPr>
      <w:r>
        <w:rPr>
          <w:rFonts w:ascii="Arial" w:hAnsi="Arial"/>
        </w:rPr>
        <w:t>NOTE: Completion of work shall be certified by work handover and acceptance statement signed between the Owner and the Contractor.</w:t>
      </w:r>
    </w:p>
    <w:p w14:paraId="46559D6F" w14:textId="62F653D4" w:rsidR="0024400F" w:rsidRPr="00927234" w:rsidRDefault="008036AD">
      <w:pPr>
        <w:rPr>
          <w:rFonts w:ascii="Arial" w:hAnsi="Arial" w:cs="Arial"/>
          <w:b/>
        </w:rPr>
      </w:pPr>
      <w:r>
        <w:rPr>
          <w:rFonts w:ascii="Arial" w:hAnsi="Arial"/>
          <w:b/>
        </w:rPr>
        <w:t>9. Requirements for work acceptance</w:t>
      </w:r>
    </w:p>
    <w:p w14:paraId="37B15010" w14:textId="0BDE9BB0" w:rsidR="007E17F5" w:rsidRPr="00927234" w:rsidRDefault="007E17F5" w:rsidP="00927234">
      <w:pPr>
        <w:rPr>
          <w:rFonts w:ascii="Arial" w:hAnsi="Arial" w:cs="Arial"/>
        </w:rPr>
      </w:pPr>
      <w:r>
        <w:rPr>
          <w:rFonts w:ascii="Arial" w:hAnsi="Arial"/>
        </w:rPr>
        <w:t xml:space="preserve">Works shall </w:t>
      </w:r>
      <w:proofErr w:type="gramStart"/>
      <w:r>
        <w:rPr>
          <w:rFonts w:ascii="Arial" w:hAnsi="Arial"/>
        </w:rPr>
        <w:t>accepted</w:t>
      </w:r>
      <w:proofErr w:type="gramEnd"/>
      <w:r>
        <w:rPr>
          <w:rFonts w:ascii="Arial" w:hAnsi="Arial"/>
        </w:rPr>
        <w:t xml:space="preserve"> in accordance with the Owner's procedures.</w:t>
      </w:r>
    </w:p>
    <w:p w14:paraId="28593940" w14:textId="529C8970" w:rsidR="007E17F5" w:rsidRPr="00927234" w:rsidRDefault="007E17F5" w:rsidP="00927234">
      <w:pPr>
        <w:rPr>
          <w:rFonts w:ascii="Arial" w:hAnsi="Arial" w:cs="Arial"/>
        </w:rPr>
      </w:pPr>
      <w:r>
        <w:rPr>
          <w:rFonts w:ascii="Arial" w:hAnsi="Arial"/>
        </w:rPr>
        <w:t>Works shall be deemed completed after requirements under Par. 8 above are fulfilled and all equipment hereunder is tested under load (after startup).</w:t>
      </w:r>
    </w:p>
    <w:p w14:paraId="3AA1FD75" w14:textId="014528FA" w:rsidR="0024400F" w:rsidRPr="00927234" w:rsidRDefault="008036AD">
      <w:pPr>
        <w:rPr>
          <w:rFonts w:ascii="Arial" w:hAnsi="Arial" w:cs="Arial"/>
          <w:b/>
        </w:rPr>
      </w:pPr>
      <w:r>
        <w:rPr>
          <w:rFonts w:ascii="Arial" w:hAnsi="Arial"/>
          <w:b/>
        </w:rPr>
        <w:t>10. Requirements for work schedule</w:t>
      </w:r>
    </w:p>
    <w:p w14:paraId="754DEAC8" w14:textId="5D7C37E1" w:rsidR="001235B9" w:rsidRDefault="001235B9" w:rsidP="001235B9">
      <w:pPr>
        <w:pStyle w:val="Style"/>
        <w:jc w:val="both"/>
        <w:rPr>
          <w:rFonts w:ascii="Arial" w:hAnsi="Arial" w:cs="Arial"/>
          <w:iCs/>
          <w:sz w:val="22"/>
          <w:szCs w:val="22"/>
        </w:rPr>
      </w:pPr>
      <w:r w:rsidRPr="001235B9">
        <w:rPr>
          <w:rFonts w:ascii="Arial" w:hAnsi="Arial" w:cs="Arial"/>
          <w:iCs/>
          <w:sz w:val="22"/>
          <w:szCs w:val="22"/>
        </w:rPr>
        <w:t>Works are planned for AB ORLEN Lietuva Refinery Turnaround 2027 (preliminarily, spring of 2027 - the start and duration of the works will be specified later). Due to operational needs, work schedules may be subject to change.</w:t>
      </w:r>
    </w:p>
    <w:p w14:paraId="0987B200" w14:textId="77777777" w:rsidR="001235B9" w:rsidRPr="001235B9" w:rsidRDefault="001235B9" w:rsidP="001235B9">
      <w:pPr>
        <w:pStyle w:val="Style"/>
        <w:jc w:val="both"/>
        <w:rPr>
          <w:rFonts w:ascii="Arial" w:hAnsi="Arial" w:cs="Arial"/>
          <w:iCs/>
          <w:sz w:val="22"/>
          <w:szCs w:val="22"/>
        </w:rPr>
      </w:pPr>
    </w:p>
    <w:p w14:paraId="0B5003D0" w14:textId="3582C860" w:rsidR="005B0222" w:rsidRPr="006C66D1" w:rsidRDefault="007E17F5" w:rsidP="007E17F5">
      <w:pPr>
        <w:rPr>
          <w:rFonts w:ascii="Arial" w:hAnsi="Arial" w:cs="Arial"/>
        </w:rPr>
      </w:pPr>
      <w:r>
        <w:rPr>
          <w:rFonts w:ascii="Arial" w:hAnsi="Arial"/>
        </w:rPr>
        <w:t>Work mode: in 1 eleven-hour shift 7 days/week.</w:t>
      </w:r>
    </w:p>
    <w:p w14:paraId="2BC5A068" w14:textId="5434697C" w:rsidR="007E17F5" w:rsidRPr="006C66D1" w:rsidRDefault="007E17F5" w:rsidP="007E17F5">
      <w:pPr>
        <w:rPr>
          <w:rFonts w:ascii="Arial" w:hAnsi="Arial" w:cs="Arial"/>
        </w:rPr>
      </w:pPr>
      <w:r>
        <w:rPr>
          <w:rFonts w:ascii="Arial" w:hAnsi="Arial"/>
        </w:rPr>
        <w:t>Preliminary period: April - May 2027.</w:t>
      </w:r>
    </w:p>
    <w:p w14:paraId="57A791F1" w14:textId="54D1D69E" w:rsidR="007E17F5" w:rsidRPr="006C66D1" w:rsidRDefault="005B0222" w:rsidP="00927234">
      <w:pPr>
        <w:jc w:val="both"/>
        <w:rPr>
          <w:rFonts w:ascii="Arial" w:hAnsi="Arial" w:cs="Arial"/>
        </w:rPr>
      </w:pPr>
      <w:r>
        <w:rPr>
          <w:rFonts w:ascii="Arial" w:hAnsi="Arial"/>
        </w:rPr>
        <w:t xml:space="preserve">Work time on each specific site/location (switchgear) within the specified period will be agreed individually according to technical possibilities.  </w:t>
      </w:r>
    </w:p>
    <w:p w14:paraId="6ADDA719" w14:textId="37160EC1" w:rsidR="00BE69CC" w:rsidRPr="00927234" w:rsidRDefault="005B0222" w:rsidP="00BE69CC">
      <w:pPr>
        <w:pStyle w:val="Style"/>
        <w:jc w:val="both"/>
        <w:rPr>
          <w:rFonts w:ascii="Arial" w:hAnsi="Arial" w:cs="Arial"/>
          <w:iCs/>
          <w:sz w:val="22"/>
          <w:szCs w:val="22"/>
        </w:rPr>
      </w:pPr>
      <w:r w:rsidRPr="001235B9">
        <w:rPr>
          <w:rFonts w:ascii="Arial" w:hAnsi="Arial"/>
          <w:b/>
          <w:bCs/>
          <w:sz w:val="22"/>
        </w:rPr>
        <w:t>NOTE:</w:t>
      </w:r>
      <w:r>
        <w:rPr>
          <w:rFonts w:ascii="Arial" w:hAnsi="Arial"/>
          <w:sz w:val="22"/>
        </w:rPr>
        <w:t xml:space="preserve"> Partial payments as requested by the Contractor will be made only if the Contractor specifies in advance the milestones subject to payments in the schedule presented by it for the tender (i.e. if the Contractor presents a milestone payment schedule).</w:t>
      </w:r>
    </w:p>
    <w:p w14:paraId="173868FD" w14:textId="77777777" w:rsidR="009F3943" w:rsidRDefault="009F3943" w:rsidP="00BE69CC">
      <w:pPr>
        <w:pStyle w:val="Style"/>
        <w:jc w:val="both"/>
        <w:rPr>
          <w:rFonts w:ascii="Arial" w:hAnsi="Arial" w:cs="Arial"/>
          <w:iCs/>
          <w:sz w:val="22"/>
          <w:szCs w:val="22"/>
        </w:rPr>
      </w:pPr>
    </w:p>
    <w:sectPr w:rsidR="009F3943" w:rsidSect="00933308">
      <w:type w:val="continuous"/>
      <w:pgSz w:w="11906" w:h="16838"/>
      <w:pgMar w:top="1701" w:right="567" w:bottom="1134" w:left="1701" w:header="567"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A9AB1" w14:textId="77777777" w:rsidR="006E5ED6" w:rsidRDefault="006E5ED6" w:rsidP="0024400F">
      <w:pPr>
        <w:spacing w:after="0" w:line="240" w:lineRule="auto"/>
      </w:pPr>
      <w:r>
        <w:separator/>
      </w:r>
    </w:p>
  </w:endnote>
  <w:endnote w:type="continuationSeparator" w:id="0">
    <w:p w14:paraId="3F395A29" w14:textId="77777777" w:rsidR="006E5ED6" w:rsidRDefault="006E5ED6" w:rsidP="0024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CA7B3" w14:textId="77777777" w:rsidR="006E5ED6" w:rsidRDefault="006E5ED6" w:rsidP="0024400F">
      <w:pPr>
        <w:spacing w:after="0" w:line="240" w:lineRule="auto"/>
      </w:pPr>
      <w:r>
        <w:separator/>
      </w:r>
    </w:p>
  </w:footnote>
  <w:footnote w:type="continuationSeparator" w:id="0">
    <w:p w14:paraId="52F11E02" w14:textId="77777777" w:rsidR="006E5ED6" w:rsidRDefault="006E5ED6" w:rsidP="0024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8F33E" w14:textId="75177155" w:rsidR="0024400F" w:rsidRPr="005C47B8" w:rsidRDefault="0024400F" w:rsidP="0024400F">
    <w:pPr>
      <w:tabs>
        <w:tab w:val="center" w:pos="4819"/>
        <w:tab w:val="right" w:pos="9638"/>
      </w:tabs>
      <w:spacing w:after="0" w:line="240" w:lineRule="auto"/>
      <w:jc w:val="right"/>
      <w:rPr>
        <w:rFonts w:ascii="Arial" w:hAnsi="Arial" w:cs="Arial"/>
        <w:sz w:val="24"/>
        <w:szCs w:val="24"/>
      </w:rPr>
    </w:pPr>
    <w:r>
      <w:rPr>
        <w:rFonts w:ascii="Arial" w:hAnsi="Arial"/>
        <w:sz w:val="24"/>
      </w:rPr>
      <w:t>Date: 3 April 2026, Rev. 00</w:t>
    </w:r>
  </w:p>
  <w:p w14:paraId="74A88DE7" w14:textId="77777777" w:rsidR="0024400F" w:rsidRPr="005C47B8" w:rsidRDefault="0024400F" w:rsidP="0024400F">
    <w:pPr>
      <w:tabs>
        <w:tab w:val="center" w:pos="4819"/>
        <w:tab w:val="right" w:pos="9638"/>
      </w:tabs>
      <w:spacing w:after="0" w:line="240" w:lineRule="auto"/>
      <w:jc w:val="center"/>
      <w:rPr>
        <w:rFonts w:ascii="Arial" w:hAnsi="Arial" w:cs="Arial"/>
        <w:b/>
        <w:sz w:val="48"/>
        <w:szCs w:val="48"/>
      </w:rPr>
    </w:pPr>
    <w:r>
      <w:rPr>
        <w:rFonts w:ascii="Arial" w:hAnsi="Arial"/>
        <w:b/>
        <w:sz w:val="48"/>
      </w:rPr>
      <w:t>SCOPE OF WORK</w:t>
    </w:r>
  </w:p>
  <w:p w14:paraId="45843190" w14:textId="0838519E" w:rsidR="0024400F" w:rsidRPr="00B12446" w:rsidRDefault="005674EF" w:rsidP="00B12446">
    <w:pPr>
      <w:pStyle w:val="Header"/>
      <w:jc w:val="center"/>
      <w:rPr>
        <w:b/>
        <w:sz w:val="40"/>
        <w:szCs w:val="40"/>
      </w:rPr>
    </w:pPr>
    <w:r>
      <w:rPr>
        <w:b/>
        <w:sz w:val="40"/>
      </w:rPr>
      <w:t>Maintenance of power distribution equipment at OS-3 under work packages R_ERP07-GP-3 and R_ERP08-GP-3</w:t>
    </w:r>
  </w:p>
  <w:p w14:paraId="14B1C771" w14:textId="77777777" w:rsidR="00B12446" w:rsidRPr="00346C72" w:rsidRDefault="00B124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E519F"/>
    <w:multiLevelType w:val="multilevel"/>
    <w:tmpl w:val="9446EE92"/>
    <w:lvl w:ilvl="0">
      <w:start w:val="1"/>
      <w:numFmt w:val="decimal"/>
      <w:lvlText w:val="%1."/>
      <w:lvlJc w:val="left"/>
      <w:pPr>
        <w:ind w:left="780" w:hanging="360"/>
      </w:pPr>
      <w:rPr>
        <w:rFonts w:hint="default"/>
      </w:rPr>
    </w:lvl>
    <w:lvl w:ilvl="1">
      <w:start w:val="3"/>
      <w:numFmt w:val="decimal"/>
      <w:isLgl/>
      <w:lvlText w:val="%1.%2."/>
      <w:lvlJc w:val="left"/>
      <w:pPr>
        <w:ind w:left="1140" w:hanging="72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580" w:hanging="2160"/>
      </w:pPr>
      <w:rPr>
        <w:rFonts w:hint="default"/>
      </w:rPr>
    </w:lvl>
  </w:abstractNum>
  <w:abstractNum w:abstractNumId="1" w15:restartNumberingAfterBreak="0">
    <w:nsid w:val="29B53773"/>
    <w:multiLevelType w:val="hybridMultilevel"/>
    <w:tmpl w:val="1D56B9FC"/>
    <w:lvl w:ilvl="0" w:tplc="76D2BC86">
      <w:start w:val="1"/>
      <w:numFmt w:val="decimal"/>
      <w:lvlText w:val="%1."/>
      <w:lvlJc w:val="left"/>
      <w:pPr>
        <w:ind w:left="810" w:hanging="360"/>
      </w:pPr>
      <w:rPr>
        <w:rFonts w:ascii="Times New Roman" w:eastAsia="Calibri" w:hAnsi="Times New Roman" w:cs="Times New Roman"/>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 w15:restartNumberingAfterBreak="0">
    <w:nsid w:val="2E4C4F4E"/>
    <w:multiLevelType w:val="hybridMultilevel"/>
    <w:tmpl w:val="5BA419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651776D"/>
    <w:multiLevelType w:val="hybridMultilevel"/>
    <w:tmpl w:val="DC068D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67E42C5"/>
    <w:multiLevelType w:val="multilevel"/>
    <w:tmpl w:val="191EF6DE"/>
    <w:lvl w:ilvl="0">
      <w:start w:val="1"/>
      <w:numFmt w:val="decimal"/>
      <w:lvlText w:val="%1."/>
      <w:legacy w:legacy="1" w:legacySpace="0" w:legacyIndent="0"/>
      <w:lvlJc w:val="left"/>
      <w:rPr>
        <w:rFonts w:ascii="Arial" w:eastAsia="Times New Roman" w:hAnsi="Arial" w:cs="Arial"/>
      </w:rPr>
    </w:lvl>
    <w:lvl w:ilvl="1">
      <w:start w:val="1"/>
      <w:numFmt w:val="decimal"/>
      <w:isLgl/>
      <w:lvlText w:val="%1.%2."/>
      <w:lvlJc w:val="left"/>
      <w:pPr>
        <w:tabs>
          <w:tab w:val="num" w:pos="439"/>
        </w:tabs>
        <w:ind w:left="439" w:hanging="420"/>
      </w:pPr>
      <w:rPr>
        <w:rFonts w:hint="default"/>
        <w:color w:val="auto"/>
      </w:rPr>
    </w:lvl>
    <w:lvl w:ilvl="2">
      <w:start w:val="1"/>
      <w:numFmt w:val="decimal"/>
      <w:isLgl/>
      <w:lvlText w:val="%1.%2.%3."/>
      <w:lvlJc w:val="left"/>
      <w:pPr>
        <w:tabs>
          <w:tab w:val="num" w:pos="758"/>
        </w:tabs>
        <w:ind w:left="758" w:hanging="720"/>
      </w:pPr>
      <w:rPr>
        <w:rFonts w:hint="default"/>
      </w:rPr>
    </w:lvl>
    <w:lvl w:ilvl="3">
      <w:start w:val="1"/>
      <w:numFmt w:val="decimal"/>
      <w:isLgl/>
      <w:lvlText w:val="%1.%2.%3.%4."/>
      <w:lvlJc w:val="left"/>
      <w:pPr>
        <w:tabs>
          <w:tab w:val="num" w:pos="777"/>
        </w:tabs>
        <w:ind w:left="777" w:hanging="720"/>
      </w:pPr>
      <w:rPr>
        <w:rFonts w:hint="default"/>
      </w:rPr>
    </w:lvl>
    <w:lvl w:ilvl="4">
      <w:start w:val="1"/>
      <w:numFmt w:val="decimal"/>
      <w:isLgl/>
      <w:lvlText w:val="%1.%2.%3.%4.%5."/>
      <w:lvlJc w:val="left"/>
      <w:pPr>
        <w:tabs>
          <w:tab w:val="num" w:pos="1156"/>
        </w:tabs>
        <w:ind w:left="1156" w:hanging="1080"/>
      </w:pPr>
      <w:rPr>
        <w:rFonts w:hint="default"/>
      </w:rPr>
    </w:lvl>
    <w:lvl w:ilvl="5">
      <w:start w:val="1"/>
      <w:numFmt w:val="decimal"/>
      <w:isLgl/>
      <w:lvlText w:val="%1.%2.%3.%4.%5.%6."/>
      <w:lvlJc w:val="left"/>
      <w:pPr>
        <w:tabs>
          <w:tab w:val="num" w:pos="1175"/>
        </w:tabs>
        <w:ind w:left="1175" w:hanging="1080"/>
      </w:pPr>
      <w:rPr>
        <w:rFonts w:hint="default"/>
      </w:rPr>
    </w:lvl>
    <w:lvl w:ilvl="6">
      <w:start w:val="1"/>
      <w:numFmt w:val="decimal"/>
      <w:isLgl/>
      <w:lvlText w:val="%1.%2.%3.%4.%5.%6.%7."/>
      <w:lvlJc w:val="left"/>
      <w:pPr>
        <w:tabs>
          <w:tab w:val="num" w:pos="1554"/>
        </w:tabs>
        <w:ind w:left="1554" w:hanging="1440"/>
      </w:pPr>
      <w:rPr>
        <w:rFonts w:hint="default"/>
      </w:rPr>
    </w:lvl>
    <w:lvl w:ilvl="7">
      <w:start w:val="1"/>
      <w:numFmt w:val="decimal"/>
      <w:isLgl/>
      <w:lvlText w:val="%1.%2.%3.%4.%5.%6.%7.%8."/>
      <w:lvlJc w:val="left"/>
      <w:pPr>
        <w:tabs>
          <w:tab w:val="num" w:pos="1573"/>
        </w:tabs>
        <w:ind w:left="1573" w:hanging="1440"/>
      </w:pPr>
      <w:rPr>
        <w:rFonts w:hint="default"/>
      </w:rPr>
    </w:lvl>
    <w:lvl w:ilvl="8">
      <w:start w:val="1"/>
      <w:numFmt w:val="decimal"/>
      <w:isLgl/>
      <w:lvlText w:val="%1.%2.%3.%4.%5.%6.%7.%8.%9."/>
      <w:lvlJc w:val="left"/>
      <w:pPr>
        <w:tabs>
          <w:tab w:val="num" w:pos="1952"/>
        </w:tabs>
        <w:ind w:left="1952" w:hanging="1800"/>
      </w:pPr>
      <w:rPr>
        <w:rFonts w:hint="default"/>
      </w:rPr>
    </w:lvl>
  </w:abstractNum>
  <w:abstractNum w:abstractNumId="5" w15:restartNumberingAfterBreak="0">
    <w:nsid w:val="3BFC613D"/>
    <w:multiLevelType w:val="hybridMultilevel"/>
    <w:tmpl w:val="5A2A69BC"/>
    <w:lvl w:ilvl="0" w:tplc="7F461866">
      <w:start w:val="1"/>
      <w:numFmt w:val="decimal"/>
      <w:lvlText w:val="%1."/>
      <w:lvlJc w:val="left"/>
      <w:pPr>
        <w:ind w:left="1644" w:hanging="360"/>
      </w:pPr>
      <w:rPr>
        <w:rFonts w:hint="default"/>
      </w:rPr>
    </w:lvl>
    <w:lvl w:ilvl="1" w:tplc="04270019" w:tentative="1">
      <w:start w:val="1"/>
      <w:numFmt w:val="lowerLetter"/>
      <w:lvlText w:val="%2."/>
      <w:lvlJc w:val="left"/>
      <w:pPr>
        <w:ind w:left="2364" w:hanging="360"/>
      </w:pPr>
    </w:lvl>
    <w:lvl w:ilvl="2" w:tplc="0427001B" w:tentative="1">
      <w:start w:val="1"/>
      <w:numFmt w:val="lowerRoman"/>
      <w:lvlText w:val="%3."/>
      <w:lvlJc w:val="right"/>
      <w:pPr>
        <w:ind w:left="3084" w:hanging="180"/>
      </w:pPr>
    </w:lvl>
    <w:lvl w:ilvl="3" w:tplc="0427000F" w:tentative="1">
      <w:start w:val="1"/>
      <w:numFmt w:val="decimal"/>
      <w:lvlText w:val="%4."/>
      <w:lvlJc w:val="left"/>
      <w:pPr>
        <w:ind w:left="3804" w:hanging="360"/>
      </w:pPr>
    </w:lvl>
    <w:lvl w:ilvl="4" w:tplc="04270019" w:tentative="1">
      <w:start w:val="1"/>
      <w:numFmt w:val="lowerLetter"/>
      <w:lvlText w:val="%5."/>
      <w:lvlJc w:val="left"/>
      <w:pPr>
        <w:ind w:left="4524" w:hanging="360"/>
      </w:pPr>
    </w:lvl>
    <w:lvl w:ilvl="5" w:tplc="0427001B" w:tentative="1">
      <w:start w:val="1"/>
      <w:numFmt w:val="lowerRoman"/>
      <w:lvlText w:val="%6."/>
      <w:lvlJc w:val="right"/>
      <w:pPr>
        <w:ind w:left="5244" w:hanging="180"/>
      </w:pPr>
    </w:lvl>
    <w:lvl w:ilvl="6" w:tplc="0427000F" w:tentative="1">
      <w:start w:val="1"/>
      <w:numFmt w:val="decimal"/>
      <w:lvlText w:val="%7."/>
      <w:lvlJc w:val="left"/>
      <w:pPr>
        <w:ind w:left="5964" w:hanging="360"/>
      </w:pPr>
    </w:lvl>
    <w:lvl w:ilvl="7" w:tplc="04270019" w:tentative="1">
      <w:start w:val="1"/>
      <w:numFmt w:val="lowerLetter"/>
      <w:lvlText w:val="%8."/>
      <w:lvlJc w:val="left"/>
      <w:pPr>
        <w:ind w:left="6684" w:hanging="360"/>
      </w:pPr>
    </w:lvl>
    <w:lvl w:ilvl="8" w:tplc="0427001B" w:tentative="1">
      <w:start w:val="1"/>
      <w:numFmt w:val="lowerRoman"/>
      <w:lvlText w:val="%9."/>
      <w:lvlJc w:val="right"/>
      <w:pPr>
        <w:ind w:left="7404" w:hanging="180"/>
      </w:pPr>
    </w:lvl>
  </w:abstractNum>
  <w:abstractNum w:abstractNumId="6" w15:restartNumberingAfterBreak="0">
    <w:nsid w:val="441E050B"/>
    <w:multiLevelType w:val="hybridMultilevel"/>
    <w:tmpl w:val="C7628ED0"/>
    <w:lvl w:ilvl="0" w:tplc="626C4A38">
      <w:start w:val="1"/>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7" w15:restartNumberingAfterBreak="0">
    <w:nsid w:val="449B442B"/>
    <w:multiLevelType w:val="hybridMultilevel"/>
    <w:tmpl w:val="74D217BA"/>
    <w:lvl w:ilvl="0" w:tplc="3E8AA2AA">
      <w:numFmt w:val="bullet"/>
      <w:lvlText w:val="-"/>
      <w:lvlJc w:val="left"/>
      <w:pPr>
        <w:tabs>
          <w:tab w:val="num" w:pos="420"/>
        </w:tabs>
        <w:ind w:left="420" w:hanging="360"/>
      </w:pPr>
      <w:rPr>
        <w:rFonts w:ascii="Times New Roman" w:eastAsia="Times New Roman" w:hAnsi="Times New Roman" w:cs="Times New Roman" w:hint="default"/>
      </w:rPr>
    </w:lvl>
    <w:lvl w:ilvl="1" w:tplc="04270003" w:tentative="1">
      <w:start w:val="1"/>
      <w:numFmt w:val="bullet"/>
      <w:lvlText w:val="o"/>
      <w:lvlJc w:val="left"/>
      <w:pPr>
        <w:tabs>
          <w:tab w:val="num" w:pos="1140"/>
        </w:tabs>
        <w:ind w:left="1140" w:hanging="360"/>
      </w:pPr>
      <w:rPr>
        <w:rFonts w:ascii="Courier New" w:hAnsi="Courier New" w:cs="Courier New" w:hint="default"/>
      </w:rPr>
    </w:lvl>
    <w:lvl w:ilvl="2" w:tplc="04270005" w:tentative="1">
      <w:start w:val="1"/>
      <w:numFmt w:val="bullet"/>
      <w:lvlText w:val=""/>
      <w:lvlJc w:val="left"/>
      <w:pPr>
        <w:tabs>
          <w:tab w:val="num" w:pos="1860"/>
        </w:tabs>
        <w:ind w:left="1860" w:hanging="360"/>
      </w:pPr>
      <w:rPr>
        <w:rFonts w:ascii="Wingdings" w:hAnsi="Wingdings" w:hint="default"/>
      </w:rPr>
    </w:lvl>
    <w:lvl w:ilvl="3" w:tplc="04270001" w:tentative="1">
      <w:start w:val="1"/>
      <w:numFmt w:val="bullet"/>
      <w:lvlText w:val=""/>
      <w:lvlJc w:val="left"/>
      <w:pPr>
        <w:tabs>
          <w:tab w:val="num" w:pos="2580"/>
        </w:tabs>
        <w:ind w:left="2580" w:hanging="360"/>
      </w:pPr>
      <w:rPr>
        <w:rFonts w:ascii="Symbol" w:hAnsi="Symbol" w:hint="default"/>
      </w:rPr>
    </w:lvl>
    <w:lvl w:ilvl="4" w:tplc="04270003" w:tentative="1">
      <w:start w:val="1"/>
      <w:numFmt w:val="bullet"/>
      <w:lvlText w:val="o"/>
      <w:lvlJc w:val="left"/>
      <w:pPr>
        <w:tabs>
          <w:tab w:val="num" w:pos="3300"/>
        </w:tabs>
        <w:ind w:left="3300" w:hanging="360"/>
      </w:pPr>
      <w:rPr>
        <w:rFonts w:ascii="Courier New" w:hAnsi="Courier New" w:cs="Courier New" w:hint="default"/>
      </w:rPr>
    </w:lvl>
    <w:lvl w:ilvl="5" w:tplc="04270005" w:tentative="1">
      <w:start w:val="1"/>
      <w:numFmt w:val="bullet"/>
      <w:lvlText w:val=""/>
      <w:lvlJc w:val="left"/>
      <w:pPr>
        <w:tabs>
          <w:tab w:val="num" w:pos="4020"/>
        </w:tabs>
        <w:ind w:left="4020" w:hanging="360"/>
      </w:pPr>
      <w:rPr>
        <w:rFonts w:ascii="Wingdings" w:hAnsi="Wingdings" w:hint="default"/>
      </w:rPr>
    </w:lvl>
    <w:lvl w:ilvl="6" w:tplc="04270001" w:tentative="1">
      <w:start w:val="1"/>
      <w:numFmt w:val="bullet"/>
      <w:lvlText w:val=""/>
      <w:lvlJc w:val="left"/>
      <w:pPr>
        <w:tabs>
          <w:tab w:val="num" w:pos="4740"/>
        </w:tabs>
        <w:ind w:left="4740" w:hanging="360"/>
      </w:pPr>
      <w:rPr>
        <w:rFonts w:ascii="Symbol" w:hAnsi="Symbol" w:hint="default"/>
      </w:rPr>
    </w:lvl>
    <w:lvl w:ilvl="7" w:tplc="04270003" w:tentative="1">
      <w:start w:val="1"/>
      <w:numFmt w:val="bullet"/>
      <w:lvlText w:val="o"/>
      <w:lvlJc w:val="left"/>
      <w:pPr>
        <w:tabs>
          <w:tab w:val="num" w:pos="5460"/>
        </w:tabs>
        <w:ind w:left="5460" w:hanging="360"/>
      </w:pPr>
      <w:rPr>
        <w:rFonts w:ascii="Courier New" w:hAnsi="Courier New" w:cs="Courier New" w:hint="default"/>
      </w:rPr>
    </w:lvl>
    <w:lvl w:ilvl="8" w:tplc="04270005" w:tentative="1">
      <w:start w:val="1"/>
      <w:numFmt w:val="bullet"/>
      <w:lvlText w:val=""/>
      <w:lvlJc w:val="left"/>
      <w:pPr>
        <w:tabs>
          <w:tab w:val="num" w:pos="6180"/>
        </w:tabs>
        <w:ind w:left="6180" w:hanging="360"/>
      </w:pPr>
      <w:rPr>
        <w:rFonts w:ascii="Wingdings" w:hAnsi="Wingdings" w:hint="default"/>
      </w:rPr>
    </w:lvl>
  </w:abstractNum>
  <w:abstractNum w:abstractNumId="8" w15:restartNumberingAfterBreak="0">
    <w:nsid w:val="4DEB745F"/>
    <w:multiLevelType w:val="hybridMultilevel"/>
    <w:tmpl w:val="12C46330"/>
    <w:lvl w:ilvl="0" w:tplc="D9288B58">
      <w:start w:val="1"/>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9" w15:restartNumberingAfterBreak="0">
    <w:nsid w:val="4F343852"/>
    <w:multiLevelType w:val="multilevel"/>
    <w:tmpl w:val="1A906E4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501D3613"/>
    <w:multiLevelType w:val="hybridMultilevel"/>
    <w:tmpl w:val="7DE4F7E2"/>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1" w15:restartNumberingAfterBreak="0">
    <w:nsid w:val="50440280"/>
    <w:multiLevelType w:val="hybridMultilevel"/>
    <w:tmpl w:val="3ECEEE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1E62D2D"/>
    <w:multiLevelType w:val="hybridMultilevel"/>
    <w:tmpl w:val="CE94A35E"/>
    <w:lvl w:ilvl="0" w:tplc="47D4EC88">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561A752B"/>
    <w:multiLevelType w:val="hybridMultilevel"/>
    <w:tmpl w:val="4DC4D9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A744BE6"/>
    <w:multiLevelType w:val="hybridMultilevel"/>
    <w:tmpl w:val="28FCA28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5DCC1A16"/>
    <w:multiLevelType w:val="hybridMultilevel"/>
    <w:tmpl w:val="495CC35A"/>
    <w:lvl w:ilvl="0" w:tplc="0427000B">
      <w:start w:val="1"/>
      <w:numFmt w:val="bullet"/>
      <w:lvlText w:val=""/>
      <w:lvlJc w:val="left"/>
      <w:pPr>
        <w:ind w:left="2952" w:hanging="360"/>
      </w:pPr>
      <w:rPr>
        <w:rFonts w:ascii="Wingdings" w:hAnsi="Wingdings" w:hint="default"/>
      </w:rPr>
    </w:lvl>
    <w:lvl w:ilvl="1" w:tplc="04270003" w:tentative="1">
      <w:start w:val="1"/>
      <w:numFmt w:val="bullet"/>
      <w:lvlText w:val="o"/>
      <w:lvlJc w:val="left"/>
      <w:pPr>
        <w:ind w:left="3672" w:hanging="360"/>
      </w:pPr>
      <w:rPr>
        <w:rFonts w:ascii="Courier New" w:hAnsi="Courier New" w:cs="Courier New" w:hint="default"/>
      </w:rPr>
    </w:lvl>
    <w:lvl w:ilvl="2" w:tplc="04270005" w:tentative="1">
      <w:start w:val="1"/>
      <w:numFmt w:val="bullet"/>
      <w:lvlText w:val=""/>
      <w:lvlJc w:val="left"/>
      <w:pPr>
        <w:ind w:left="4392" w:hanging="360"/>
      </w:pPr>
      <w:rPr>
        <w:rFonts w:ascii="Wingdings" w:hAnsi="Wingdings" w:hint="default"/>
      </w:rPr>
    </w:lvl>
    <w:lvl w:ilvl="3" w:tplc="04270001" w:tentative="1">
      <w:start w:val="1"/>
      <w:numFmt w:val="bullet"/>
      <w:lvlText w:val=""/>
      <w:lvlJc w:val="left"/>
      <w:pPr>
        <w:ind w:left="5112" w:hanging="360"/>
      </w:pPr>
      <w:rPr>
        <w:rFonts w:ascii="Symbol" w:hAnsi="Symbol" w:hint="default"/>
      </w:rPr>
    </w:lvl>
    <w:lvl w:ilvl="4" w:tplc="04270003" w:tentative="1">
      <w:start w:val="1"/>
      <w:numFmt w:val="bullet"/>
      <w:lvlText w:val="o"/>
      <w:lvlJc w:val="left"/>
      <w:pPr>
        <w:ind w:left="5832" w:hanging="360"/>
      </w:pPr>
      <w:rPr>
        <w:rFonts w:ascii="Courier New" w:hAnsi="Courier New" w:cs="Courier New" w:hint="default"/>
      </w:rPr>
    </w:lvl>
    <w:lvl w:ilvl="5" w:tplc="04270005" w:tentative="1">
      <w:start w:val="1"/>
      <w:numFmt w:val="bullet"/>
      <w:lvlText w:val=""/>
      <w:lvlJc w:val="left"/>
      <w:pPr>
        <w:ind w:left="6552" w:hanging="360"/>
      </w:pPr>
      <w:rPr>
        <w:rFonts w:ascii="Wingdings" w:hAnsi="Wingdings" w:hint="default"/>
      </w:rPr>
    </w:lvl>
    <w:lvl w:ilvl="6" w:tplc="04270001" w:tentative="1">
      <w:start w:val="1"/>
      <w:numFmt w:val="bullet"/>
      <w:lvlText w:val=""/>
      <w:lvlJc w:val="left"/>
      <w:pPr>
        <w:ind w:left="7272" w:hanging="360"/>
      </w:pPr>
      <w:rPr>
        <w:rFonts w:ascii="Symbol" w:hAnsi="Symbol" w:hint="default"/>
      </w:rPr>
    </w:lvl>
    <w:lvl w:ilvl="7" w:tplc="04270003" w:tentative="1">
      <w:start w:val="1"/>
      <w:numFmt w:val="bullet"/>
      <w:lvlText w:val="o"/>
      <w:lvlJc w:val="left"/>
      <w:pPr>
        <w:ind w:left="7992" w:hanging="360"/>
      </w:pPr>
      <w:rPr>
        <w:rFonts w:ascii="Courier New" w:hAnsi="Courier New" w:cs="Courier New" w:hint="default"/>
      </w:rPr>
    </w:lvl>
    <w:lvl w:ilvl="8" w:tplc="04270005" w:tentative="1">
      <w:start w:val="1"/>
      <w:numFmt w:val="bullet"/>
      <w:lvlText w:val=""/>
      <w:lvlJc w:val="left"/>
      <w:pPr>
        <w:ind w:left="8712" w:hanging="360"/>
      </w:pPr>
      <w:rPr>
        <w:rFonts w:ascii="Wingdings" w:hAnsi="Wingdings" w:hint="default"/>
      </w:rPr>
    </w:lvl>
  </w:abstractNum>
  <w:abstractNum w:abstractNumId="16" w15:restartNumberingAfterBreak="0">
    <w:nsid w:val="5E8B32F4"/>
    <w:multiLevelType w:val="multilevel"/>
    <w:tmpl w:val="CFBC08A6"/>
    <w:lvl w:ilvl="0">
      <w:start w:val="3"/>
      <w:numFmt w:val="decimal"/>
      <w:lvlText w:val="%1"/>
      <w:lvlJc w:val="left"/>
      <w:pPr>
        <w:ind w:left="360" w:hanging="360"/>
      </w:pPr>
      <w:rPr>
        <w:rFonts w:hint="default"/>
      </w:rPr>
    </w:lvl>
    <w:lvl w:ilvl="1">
      <w:start w:val="3"/>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280" w:hanging="1800"/>
      </w:pPr>
      <w:rPr>
        <w:rFonts w:hint="default"/>
      </w:rPr>
    </w:lvl>
  </w:abstractNum>
  <w:abstractNum w:abstractNumId="17" w15:restartNumberingAfterBreak="0">
    <w:nsid w:val="7D171C4E"/>
    <w:multiLevelType w:val="hybridMultilevel"/>
    <w:tmpl w:val="9A54285C"/>
    <w:lvl w:ilvl="0" w:tplc="04270003">
      <w:start w:val="1"/>
      <w:numFmt w:val="bullet"/>
      <w:lvlText w:val="o"/>
      <w:lvlJc w:val="left"/>
      <w:pPr>
        <w:ind w:left="2870" w:hanging="360"/>
      </w:pPr>
      <w:rPr>
        <w:rFonts w:ascii="Courier New" w:hAnsi="Courier New" w:cs="Courier New" w:hint="default"/>
      </w:rPr>
    </w:lvl>
    <w:lvl w:ilvl="1" w:tplc="04270003" w:tentative="1">
      <w:start w:val="1"/>
      <w:numFmt w:val="bullet"/>
      <w:lvlText w:val="o"/>
      <w:lvlJc w:val="left"/>
      <w:pPr>
        <w:ind w:left="3590" w:hanging="360"/>
      </w:pPr>
      <w:rPr>
        <w:rFonts w:ascii="Courier New" w:hAnsi="Courier New" w:cs="Courier New" w:hint="default"/>
      </w:rPr>
    </w:lvl>
    <w:lvl w:ilvl="2" w:tplc="04270005" w:tentative="1">
      <w:start w:val="1"/>
      <w:numFmt w:val="bullet"/>
      <w:lvlText w:val=""/>
      <w:lvlJc w:val="left"/>
      <w:pPr>
        <w:ind w:left="4310" w:hanging="360"/>
      </w:pPr>
      <w:rPr>
        <w:rFonts w:ascii="Wingdings" w:hAnsi="Wingdings" w:hint="default"/>
      </w:rPr>
    </w:lvl>
    <w:lvl w:ilvl="3" w:tplc="04270001" w:tentative="1">
      <w:start w:val="1"/>
      <w:numFmt w:val="bullet"/>
      <w:lvlText w:val=""/>
      <w:lvlJc w:val="left"/>
      <w:pPr>
        <w:ind w:left="5030" w:hanging="360"/>
      </w:pPr>
      <w:rPr>
        <w:rFonts w:ascii="Symbol" w:hAnsi="Symbol" w:hint="default"/>
      </w:rPr>
    </w:lvl>
    <w:lvl w:ilvl="4" w:tplc="04270003" w:tentative="1">
      <w:start w:val="1"/>
      <w:numFmt w:val="bullet"/>
      <w:lvlText w:val="o"/>
      <w:lvlJc w:val="left"/>
      <w:pPr>
        <w:ind w:left="5750" w:hanging="360"/>
      </w:pPr>
      <w:rPr>
        <w:rFonts w:ascii="Courier New" w:hAnsi="Courier New" w:cs="Courier New" w:hint="default"/>
      </w:rPr>
    </w:lvl>
    <w:lvl w:ilvl="5" w:tplc="04270005" w:tentative="1">
      <w:start w:val="1"/>
      <w:numFmt w:val="bullet"/>
      <w:lvlText w:val=""/>
      <w:lvlJc w:val="left"/>
      <w:pPr>
        <w:ind w:left="6470" w:hanging="360"/>
      </w:pPr>
      <w:rPr>
        <w:rFonts w:ascii="Wingdings" w:hAnsi="Wingdings" w:hint="default"/>
      </w:rPr>
    </w:lvl>
    <w:lvl w:ilvl="6" w:tplc="04270001" w:tentative="1">
      <w:start w:val="1"/>
      <w:numFmt w:val="bullet"/>
      <w:lvlText w:val=""/>
      <w:lvlJc w:val="left"/>
      <w:pPr>
        <w:ind w:left="7190" w:hanging="360"/>
      </w:pPr>
      <w:rPr>
        <w:rFonts w:ascii="Symbol" w:hAnsi="Symbol" w:hint="default"/>
      </w:rPr>
    </w:lvl>
    <w:lvl w:ilvl="7" w:tplc="04270003" w:tentative="1">
      <w:start w:val="1"/>
      <w:numFmt w:val="bullet"/>
      <w:lvlText w:val="o"/>
      <w:lvlJc w:val="left"/>
      <w:pPr>
        <w:ind w:left="7910" w:hanging="360"/>
      </w:pPr>
      <w:rPr>
        <w:rFonts w:ascii="Courier New" w:hAnsi="Courier New" w:cs="Courier New" w:hint="default"/>
      </w:rPr>
    </w:lvl>
    <w:lvl w:ilvl="8" w:tplc="04270005" w:tentative="1">
      <w:start w:val="1"/>
      <w:numFmt w:val="bullet"/>
      <w:lvlText w:val=""/>
      <w:lvlJc w:val="left"/>
      <w:pPr>
        <w:ind w:left="8630" w:hanging="360"/>
      </w:pPr>
      <w:rPr>
        <w:rFonts w:ascii="Wingdings" w:hAnsi="Wingdings" w:hint="default"/>
      </w:rPr>
    </w:lvl>
  </w:abstractNum>
  <w:num w:numId="1" w16cid:durableId="685596839">
    <w:abstractNumId w:val="5"/>
  </w:num>
  <w:num w:numId="2" w16cid:durableId="1288201214">
    <w:abstractNumId w:val="4"/>
  </w:num>
  <w:num w:numId="3" w16cid:durableId="102770350">
    <w:abstractNumId w:val="12"/>
  </w:num>
  <w:num w:numId="4" w16cid:durableId="1181243132">
    <w:abstractNumId w:val="9"/>
  </w:num>
  <w:num w:numId="5" w16cid:durableId="743064170">
    <w:abstractNumId w:val="13"/>
  </w:num>
  <w:num w:numId="6" w16cid:durableId="1275164525">
    <w:abstractNumId w:val="14"/>
  </w:num>
  <w:num w:numId="7" w16cid:durableId="323362120">
    <w:abstractNumId w:val="7"/>
  </w:num>
  <w:num w:numId="8" w16cid:durableId="280655322">
    <w:abstractNumId w:val="6"/>
  </w:num>
  <w:num w:numId="9" w16cid:durableId="1031883773">
    <w:abstractNumId w:val="3"/>
  </w:num>
  <w:num w:numId="10" w16cid:durableId="1055929532">
    <w:abstractNumId w:val="2"/>
  </w:num>
  <w:num w:numId="11" w16cid:durableId="941113401">
    <w:abstractNumId w:val="1"/>
  </w:num>
  <w:num w:numId="12" w16cid:durableId="1683555967">
    <w:abstractNumId w:val="15"/>
  </w:num>
  <w:num w:numId="13" w16cid:durableId="202329795">
    <w:abstractNumId w:val="17"/>
  </w:num>
  <w:num w:numId="14" w16cid:durableId="1744135710">
    <w:abstractNumId w:val="0"/>
  </w:num>
  <w:num w:numId="15" w16cid:durableId="203520420">
    <w:abstractNumId w:val="16"/>
  </w:num>
  <w:num w:numId="16" w16cid:durableId="421605071">
    <w:abstractNumId w:val="8"/>
  </w:num>
  <w:num w:numId="17" w16cid:durableId="713970872">
    <w:abstractNumId w:val="10"/>
  </w:num>
  <w:num w:numId="18" w16cid:durableId="7691569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00F"/>
    <w:rsid w:val="00001C5D"/>
    <w:rsid w:val="0000710A"/>
    <w:rsid w:val="00024480"/>
    <w:rsid w:val="00025D84"/>
    <w:rsid w:val="00032E20"/>
    <w:rsid w:val="00033410"/>
    <w:rsid w:val="000370E3"/>
    <w:rsid w:val="0004517F"/>
    <w:rsid w:val="0004660D"/>
    <w:rsid w:val="00050FC0"/>
    <w:rsid w:val="00055274"/>
    <w:rsid w:val="00060EE6"/>
    <w:rsid w:val="00071C78"/>
    <w:rsid w:val="00072A6E"/>
    <w:rsid w:val="00082EFC"/>
    <w:rsid w:val="00085A05"/>
    <w:rsid w:val="00091951"/>
    <w:rsid w:val="000B0937"/>
    <w:rsid w:val="000B1B6A"/>
    <w:rsid w:val="000B3F31"/>
    <w:rsid w:val="000B6D90"/>
    <w:rsid w:val="000C17CE"/>
    <w:rsid w:val="000C2704"/>
    <w:rsid w:val="000D7B3A"/>
    <w:rsid w:val="000E5C65"/>
    <w:rsid w:val="00105EC6"/>
    <w:rsid w:val="00112A4D"/>
    <w:rsid w:val="00120361"/>
    <w:rsid w:val="001235B9"/>
    <w:rsid w:val="00126B3F"/>
    <w:rsid w:val="001320A4"/>
    <w:rsid w:val="00137AB5"/>
    <w:rsid w:val="001631D6"/>
    <w:rsid w:val="00164B6B"/>
    <w:rsid w:val="00167EC1"/>
    <w:rsid w:val="001767AC"/>
    <w:rsid w:val="00182428"/>
    <w:rsid w:val="001A0A6D"/>
    <w:rsid w:val="001A1F07"/>
    <w:rsid w:val="001A20AA"/>
    <w:rsid w:val="001A5E0B"/>
    <w:rsid w:val="001B1EF0"/>
    <w:rsid w:val="001B522A"/>
    <w:rsid w:val="001C2781"/>
    <w:rsid w:val="001D2A5C"/>
    <w:rsid w:val="001D5D0A"/>
    <w:rsid w:val="001F4C48"/>
    <w:rsid w:val="00204A41"/>
    <w:rsid w:val="00214DB2"/>
    <w:rsid w:val="00230546"/>
    <w:rsid w:val="0023300A"/>
    <w:rsid w:val="0024400F"/>
    <w:rsid w:val="002507A8"/>
    <w:rsid w:val="00276890"/>
    <w:rsid w:val="002834F3"/>
    <w:rsid w:val="00284606"/>
    <w:rsid w:val="00284CB1"/>
    <w:rsid w:val="00296845"/>
    <w:rsid w:val="002A1D55"/>
    <w:rsid w:val="002A437F"/>
    <w:rsid w:val="002C290C"/>
    <w:rsid w:val="002C4546"/>
    <w:rsid w:val="002E0268"/>
    <w:rsid w:val="002E7019"/>
    <w:rsid w:val="002E7CD5"/>
    <w:rsid w:val="003132DC"/>
    <w:rsid w:val="0031752D"/>
    <w:rsid w:val="00320648"/>
    <w:rsid w:val="00324ABA"/>
    <w:rsid w:val="003309B3"/>
    <w:rsid w:val="00334F44"/>
    <w:rsid w:val="003428C3"/>
    <w:rsid w:val="00346C72"/>
    <w:rsid w:val="0035680A"/>
    <w:rsid w:val="00377330"/>
    <w:rsid w:val="00380654"/>
    <w:rsid w:val="00380B74"/>
    <w:rsid w:val="0038328D"/>
    <w:rsid w:val="003A1FCF"/>
    <w:rsid w:val="003A2702"/>
    <w:rsid w:val="003B537F"/>
    <w:rsid w:val="003B6B78"/>
    <w:rsid w:val="003B6C8E"/>
    <w:rsid w:val="003C2261"/>
    <w:rsid w:val="003C3CC7"/>
    <w:rsid w:val="003D1767"/>
    <w:rsid w:val="003D384B"/>
    <w:rsid w:val="003E0F0C"/>
    <w:rsid w:val="003E1399"/>
    <w:rsid w:val="003E3DEA"/>
    <w:rsid w:val="003E4E62"/>
    <w:rsid w:val="003E77E2"/>
    <w:rsid w:val="003F15E1"/>
    <w:rsid w:val="003F4723"/>
    <w:rsid w:val="004008AB"/>
    <w:rsid w:val="004228BF"/>
    <w:rsid w:val="00436F30"/>
    <w:rsid w:val="00462971"/>
    <w:rsid w:val="0048120D"/>
    <w:rsid w:val="004831FF"/>
    <w:rsid w:val="00490765"/>
    <w:rsid w:val="00490FDA"/>
    <w:rsid w:val="00495D70"/>
    <w:rsid w:val="004A74D8"/>
    <w:rsid w:val="004B0B11"/>
    <w:rsid w:val="004B304B"/>
    <w:rsid w:val="004B683D"/>
    <w:rsid w:val="004C75AB"/>
    <w:rsid w:val="004D749F"/>
    <w:rsid w:val="004E73FD"/>
    <w:rsid w:val="004F043C"/>
    <w:rsid w:val="004F445E"/>
    <w:rsid w:val="004F4AE3"/>
    <w:rsid w:val="0050122F"/>
    <w:rsid w:val="0050151B"/>
    <w:rsid w:val="00505BF4"/>
    <w:rsid w:val="00506F24"/>
    <w:rsid w:val="00507C6F"/>
    <w:rsid w:val="005122B8"/>
    <w:rsid w:val="0052631F"/>
    <w:rsid w:val="00542EAA"/>
    <w:rsid w:val="005468DF"/>
    <w:rsid w:val="00555BB9"/>
    <w:rsid w:val="00562D3B"/>
    <w:rsid w:val="00562EF7"/>
    <w:rsid w:val="005674EF"/>
    <w:rsid w:val="005675B8"/>
    <w:rsid w:val="00572EE8"/>
    <w:rsid w:val="0058299D"/>
    <w:rsid w:val="005862E6"/>
    <w:rsid w:val="00587D10"/>
    <w:rsid w:val="00591843"/>
    <w:rsid w:val="005A6679"/>
    <w:rsid w:val="005B0222"/>
    <w:rsid w:val="005B4C14"/>
    <w:rsid w:val="005C47B8"/>
    <w:rsid w:val="005E19FB"/>
    <w:rsid w:val="005E610C"/>
    <w:rsid w:val="005E789F"/>
    <w:rsid w:val="005F02D9"/>
    <w:rsid w:val="005F3810"/>
    <w:rsid w:val="0060199A"/>
    <w:rsid w:val="00604D07"/>
    <w:rsid w:val="006065F1"/>
    <w:rsid w:val="00615C1C"/>
    <w:rsid w:val="00621BE5"/>
    <w:rsid w:val="006311B9"/>
    <w:rsid w:val="00640E3E"/>
    <w:rsid w:val="006515E3"/>
    <w:rsid w:val="00651FF9"/>
    <w:rsid w:val="006550DB"/>
    <w:rsid w:val="0067500D"/>
    <w:rsid w:val="00675032"/>
    <w:rsid w:val="006770E4"/>
    <w:rsid w:val="00677F2E"/>
    <w:rsid w:val="00680FFF"/>
    <w:rsid w:val="00685F0F"/>
    <w:rsid w:val="006A3F73"/>
    <w:rsid w:val="006A4AB4"/>
    <w:rsid w:val="006A703A"/>
    <w:rsid w:val="006B24DF"/>
    <w:rsid w:val="006B2C3A"/>
    <w:rsid w:val="006B68DE"/>
    <w:rsid w:val="006C66D1"/>
    <w:rsid w:val="006C670D"/>
    <w:rsid w:val="006D695D"/>
    <w:rsid w:val="006E0E1B"/>
    <w:rsid w:val="006E5ED6"/>
    <w:rsid w:val="006E631E"/>
    <w:rsid w:val="00701EDB"/>
    <w:rsid w:val="0070680C"/>
    <w:rsid w:val="00706D8C"/>
    <w:rsid w:val="00706F17"/>
    <w:rsid w:val="007110CF"/>
    <w:rsid w:val="00721BAD"/>
    <w:rsid w:val="00725204"/>
    <w:rsid w:val="00725F8A"/>
    <w:rsid w:val="00737042"/>
    <w:rsid w:val="00742E1F"/>
    <w:rsid w:val="00743BCD"/>
    <w:rsid w:val="00744F92"/>
    <w:rsid w:val="007519EA"/>
    <w:rsid w:val="007557E0"/>
    <w:rsid w:val="00755F40"/>
    <w:rsid w:val="007657BA"/>
    <w:rsid w:val="00765D19"/>
    <w:rsid w:val="00770844"/>
    <w:rsid w:val="00776CFF"/>
    <w:rsid w:val="007B2478"/>
    <w:rsid w:val="007D07AB"/>
    <w:rsid w:val="007D0BC7"/>
    <w:rsid w:val="007E17F5"/>
    <w:rsid w:val="007F1977"/>
    <w:rsid w:val="007F4808"/>
    <w:rsid w:val="007F7434"/>
    <w:rsid w:val="008036AD"/>
    <w:rsid w:val="00804A39"/>
    <w:rsid w:val="00822B5A"/>
    <w:rsid w:val="00823845"/>
    <w:rsid w:val="00837C64"/>
    <w:rsid w:val="008443A7"/>
    <w:rsid w:val="00845D1B"/>
    <w:rsid w:val="008478D0"/>
    <w:rsid w:val="00854561"/>
    <w:rsid w:val="00857AA6"/>
    <w:rsid w:val="00857BE8"/>
    <w:rsid w:val="008608D5"/>
    <w:rsid w:val="008822CD"/>
    <w:rsid w:val="00882D4E"/>
    <w:rsid w:val="00887427"/>
    <w:rsid w:val="00895876"/>
    <w:rsid w:val="00895D79"/>
    <w:rsid w:val="0089747C"/>
    <w:rsid w:val="008A243C"/>
    <w:rsid w:val="008B027B"/>
    <w:rsid w:val="008D6FC7"/>
    <w:rsid w:val="008E3468"/>
    <w:rsid w:val="008E61D0"/>
    <w:rsid w:val="008E6C8B"/>
    <w:rsid w:val="00923F9F"/>
    <w:rsid w:val="00927234"/>
    <w:rsid w:val="00927A46"/>
    <w:rsid w:val="009305F4"/>
    <w:rsid w:val="00931A0B"/>
    <w:rsid w:val="00933308"/>
    <w:rsid w:val="0093463A"/>
    <w:rsid w:val="00936B29"/>
    <w:rsid w:val="00937704"/>
    <w:rsid w:val="00946387"/>
    <w:rsid w:val="00953B7D"/>
    <w:rsid w:val="0096677E"/>
    <w:rsid w:val="00973783"/>
    <w:rsid w:val="0097574B"/>
    <w:rsid w:val="00976878"/>
    <w:rsid w:val="0098399F"/>
    <w:rsid w:val="0098643E"/>
    <w:rsid w:val="009A33DB"/>
    <w:rsid w:val="009A3A00"/>
    <w:rsid w:val="009A45C7"/>
    <w:rsid w:val="009B1498"/>
    <w:rsid w:val="009B30A1"/>
    <w:rsid w:val="009E2658"/>
    <w:rsid w:val="009E2988"/>
    <w:rsid w:val="009E2FB9"/>
    <w:rsid w:val="009E30C4"/>
    <w:rsid w:val="009E42E6"/>
    <w:rsid w:val="009F1314"/>
    <w:rsid w:val="009F3943"/>
    <w:rsid w:val="009F4AAC"/>
    <w:rsid w:val="00A03022"/>
    <w:rsid w:val="00A038FF"/>
    <w:rsid w:val="00A053BB"/>
    <w:rsid w:val="00A20BD3"/>
    <w:rsid w:val="00A20E0E"/>
    <w:rsid w:val="00A21FA2"/>
    <w:rsid w:val="00A251AF"/>
    <w:rsid w:val="00A25B0B"/>
    <w:rsid w:val="00A31716"/>
    <w:rsid w:val="00A32285"/>
    <w:rsid w:val="00A32FB4"/>
    <w:rsid w:val="00A35C24"/>
    <w:rsid w:val="00A44AA6"/>
    <w:rsid w:val="00A472BA"/>
    <w:rsid w:val="00A56781"/>
    <w:rsid w:val="00A60FCC"/>
    <w:rsid w:val="00A61387"/>
    <w:rsid w:val="00A67C80"/>
    <w:rsid w:val="00A731E8"/>
    <w:rsid w:val="00A85ABE"/>
    <w:rsid w:val="00AB1659"/>
    <w:rsid w:val="00AB5E2C"/>
    <w:rsid w:val="00AD16CC"/>
    <w:rsid w:val="00AD47B5"/>
    <w:rsid w:val="00AE7DF7"/>
    <w:rsid w:val="00B05785"/>
    <w:rsid w:val="00B10555"/>
    <w:rsid w:val="00B12446"/>
    <w:rsid w:val="00B13ED7"/>
    <w:rsid w:val="00B24148"/>
    <w:rsid w:val="00B2549D"/>
    <w:rsid w:val="00B37CAE"/>
    <w:rsid w:val="00B435E0"/>
    <w:rsid w:val="00B47546"/>
    <w:rsid w:val="00B6301E"/>
    <w:rsid w:val="00B73A0C"/>
    <w:rsid w:val="00B81775"/>
    <w:rsid w:val="00B87DA6"/>
    <w:rsid w:val="00B918E4"/>
    <w:rsid w:val="00B94824"/>
    <w:rsid w:val="00B94CEC"/>
    <w:rsid w:val="00B959F2"/>
    <w:rsid w:val="00B9715D"/>
    <w:rsid w:val="00BA717C"/>
    <w:rsid w:val="00BC2EFB"/>
    <w:rsid w:val="00BC4500"/>
    <w:rsid w:val="00BC74FE"/>
    <w:rsid w:val="00BD4F77"/>
    <w:rsid w:val="00BE2DC1"/>
    <w:rsid w:val="00BE5C73"/>
    <w:rsid w:val="00BE69CC"/>
    <w:rsid w:val="00BE6AF9"/>
    <w:rsid w:val="00C10CF2"/>
    <w:rsid w:val="00C15C27"/>
    <w:rsid w:val="00C306FE"/>
    <w:rsid w:val="00C33374"/>
    <w:rsid w:val="00C54A8A"/>
    <w:rsid w:val="00C6238A"/>
    <w:rsid w:val="00C6564C"/>
    <w:rsid w:val="00C77E6F"/>
    <w:rsid w:val="00C84EB9"/>
    <w:rsid w:val="00C85BD1"/>
    <w:rsid w:val="00CB4266"/>
    <w:rsid w:val="00CB5FC3"/>
    <w:rsid w:val="00CB6F89"/>
    <w:rsid w:val="00CC4933"/>
    <w:rsid w:val="00CD2137"/>
    <w:rsid w:val="00CD228F"/>
    <w:rsid w:val="00CD3B5C"/>
    <w:rsid w:val="00CD7EA5"/>
    <w:rsid w:val="00CE405A"/>
    <w:rsid w:val="00CE663E"/>
    <w:rsid w:val="00D07B34"/>
    <w:rsid w:val="00D207BD"/>
    <w:rsid w:val="00D21245"/>
    <w:rsid w:val="00D25F14"/>
    <w:rsid w:val="00D4021A"/>
    <w:rsid w:val="00D42150"/>
    <w:rsid w:val="00D4296C"/>
    <w:rsid w:val="00D5103C"/>
    <w:rsid w:val="00D63862"/>
    <w:rsid w:val="00D7644A"/>
    <w:rsid w:val="00D80804"/>
    <w:rsid w:val="00D846C9"/>
    <w:rsid w:val="00D84A5F"/>
    <w:rsid w:val="00D87D74"/>
    <w:rsid w:val="00DA275E"/>
    <w:rsid w:val="00DA35B4"/>
    <w:rsid w:val="00DA663A"/>
    <w:rsid w:val="00DA6C0C"/>
    <w:rsid w:val="00DA6C0D"/>
    <w:rsid w:val="00DA7635"/>
    <w:rsid w:val="00DB1632"/>
    <w:rsid w:val="00DB34B2"/>
    <w:rsid w:val="00DC24E2"/>
    <w:rsid w:val="00DC764C"/>
    <w:rsid w:val="00DD48D0"/>
    <w:rsid w:val="00DD7C2C"/>
    <w:rsid w:val="00DD7D31"/>
    <w:rsid w:val="00DE4830"/>
    <w:rsid w:val="00DE672C"/>
    <w:rsid w:val="00DF75C7"/>
    <w:rsid w:val="00E14AA0"/>
    <w:rsid w:val="00E17D9C"/>
    <w:rsid w:val="00E23712"/>
    <w:rsid w:val="00E27832"/>
    <w:rsid w:val="00E3745F"/>
    <w:rsid w:val="00E41006"/>
    <w:rsid w:val="00E43F4B"/>
    <w:rsid w:val="00E4636A"/>
    <w:rsid w:val="00E52603"/>
    <w:rsid w:val="00E54647"/>
    <w:rsid w:val="00E559C3"/>
    <w:rsid w:val="00E801A4"/>
    <w:rsid w:val="00E83341"/>
    <w:rsid w:val="00EA06F9"/>
    <w:rsid w:val="00EA0D1C"/>
    <w:rsid w:val="00EB06D9"/>
    <w:rsid w:val="00EB7CB4"/>
    <w:rsid w:val="00EB7F3B"/>
    <w:rsid w:val="00EC005C"/>
    <w:rsid w:val="00EC0553"/>
    <w:rsid w:val="00ED3C11"/>
    <w:rsid w:val="00EE2228"/>
    <w:rsid w:val="00EE6406"/>
    <w:rsid w:val="00EF1218"/>
    <w:rsid w:val="00F01D7E"/>
    <w:rsid w:val="00F205B1"/>
    <w:rsid w:val="00F3696D"/>
    <w:rsid w:val="00F40376"/>
    <w:rsid w:val="00F522B7"/>
    <w:rsid w:val="00F65866"/>
    <w:rsid w:val="00F659A9"/>
    <w:rsid w:val="00F67870"/>
    <w:rsid w:val="00F76845"/>
    <w:rsid w:val="00F91D5E"/>
    <w:rsid w:val="00F9210F"/>
    <w:rsid w:val="00F95337"/>
    <w:rsid w:val="00FB2F1D"/>
    <w:rsid w:val="00FB54BF"/>
    <w:rsid w:val="00FB5653"/>
    <w:rsid w:val="00FB74E0"/>
    <w:rsid w:val="00FC018F"/>
    <w:rsid w:val="00FC0A5F"/>
    <w:rsid w:val="00FC4B7E"/>
    <w:rsid w:val="00FC5CFF"/>
    <w:rsid w:val="00FC7ADE"/>
    <w:rsid w:val="00FC7B45"/>
    <w:rsid w:val="00FD2958"/>
    <w:rsid w:val="00FE0924"/>
    <w:rsid w:val="00FE69B1"/>
    <w:rsid w:val="00FE77C9"/>
    <w:rsid w:val="00FF0FFF"/>
    <w:rsid w:val="00FF433A"/>
    <w:rsid w:val="00FF53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C1A4C"/>
  <w15:docId w15:val="{183284A8-67D3-4D29-A2EE-A26162705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F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400F"/>
    <w:pPr>
      <w:tabs>
        <w:tab w:val="center" w:pos="4986"/>
        <w:tab w:val="right" w:pos="9972"/>
      </w:tabs>
      <w:spacing w:after="0" w:line="240" w:lineRule="auto"/>
    </w:pPr>
  </w:style>
  <w:style w:type="character" w:customStyle="1" w:styleId="HeaderChar">
    <w:name w:val="Header Char"/>
    <w:basedOn w:val="DefaultParagraphFont"/>
    <w:link w:val="Header"/>
    <w:uiPriority w:val="99"/>
    <w:rsid w:val="0024400F"/>
  </w:style>
  <w:style w:type="paragraph" w:styleId="Footer">
    <w:name w:val="footer"/>
    <w:basedOn w:val="Normal"/>
    <w:link w:val="FooterChar"/>
    <w:uiPriority w:val="99"/>
    <w:unhideWhenUsed/>
    <w:rsid w:val="0024400F"/>
    <w:pPr>
      <w:tabs>
        <w:tab w:val="center" w:pos="4986"/>
        <w:tab w:val="right" w:pos="9972"/>
      </w:tabs>
      <w:spacing w:after="0" w:line="240" w:lineRule="auto"/>
    </w:pPr>
  </w:style>
  <w:style w:type="character" w:customStyle="1" w:styleId="FooterChar">
    <w:name w:val="Footer Char"/>
    <w:basedOn w:val="DefaultParagraphFont"/>
    <w:link w:val="Footer"/>
    <w:uiPriority w:val="99"/>
    <w:rsid w:val="0024400F"/>
  </w:style>
  <w:style w:type="paragraph" w:styleId="ListParagraph">
    <w:name w:val="List Paragraph"/>
    <w:basedOn w:val="Normal"/>
    <w:uiPriority w:val="34"/>
    <w:qFormat/>
    <w:rsid w:val="0024400F"/>
    <w:pPr>
      <w:ind w:left="720"/>
      <w:contextualSpacing/>
    </w:pPr>
  </w:style>
  <w:style w:type="paragraph" w:styleId="BalloonText">
    <w:name w:val="Balloon Text"/>
    <w:basedOn w:val="Normal"/>
    <w:link w:val="BalloonTextChar"/>
    <w:uiPriority w:val="99"/>
    <w:semiHidden/>
    <w:unhideWhenUsed/>
    <w:rsid w:val="00050F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0FC0"/>
    <w:rPr>
      <w:rFonts w:ascii="Tahoma" w:hAnsi="Tahoma" w:cs="Tahoma"/>
      <w:sz w:val="16"/>
      <w:szCs w:val="16"/>
    </w:rPr>
  </w:style>
  <w:style w:type="paragraph" w:customStyle="1" w:styleId="Style">
    <w:name w:val="Style"/>
    <w:rsid w:val="00680FFF"/>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paragraph" w:customStyle="1" w:styleId="BodyText1">
    <w:name w:val="Body Text1"/>
    <w:rsid w:val="00680FFF"/>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styleId="CommentReference">
    <w:name w:val="annotation reference"/>
    <w:basedOn w:val="DefaultParagraphFont"/>
    <w:uiPriority w:val="99"/>
    <w:semiHidden/>
    <w:unhideWhenUsed/>
    <w:rsid w:val="004831FF"/>
    <w:rPr>
      <w:sz w:val="16"/>
      <w:szCs w:val="16"/>
    </w:rPr>
  </w:style>
  <w:style w:type="paragraph" w:styleId="CommentText">
    <w:name w:val="annotation text"/>
    <w:basedOn w:val="Normal"/>
    <w:link w:val="CommentTextChar"/>
    <w:uiPriority w:val="99"/>
    <w:unhideWhenUsed/>
    <w:rsid w:val="004831FF"/>
    <w:pPr>
      <w:spacing w:line="240" w:lineRule="auto"/>
    </w:pPr>
    <w:rPr>
      <w:sz w:val="20"/>
      <w:szCs w:val="20"/>
    </w:rPr>
  </w:style>
  <w:style w:type="character" w:customStyle="1" w:styleId="CommentTextChar">
    <w:name w:val="Comment Text Char"/>
    <w:basedOn w:val="DefaultParagraphFont"/>
    <w:link w:val="CommentText"/>
    <w:uiPriority w:val="99"/>
    <w:rsid w:val="004831FF"/>
    <w:rPr>
      <w:sz w:val="20"/>
      <w:szCs w:val="20"/>
    </w:rPr>
  </w:style>
  <w:style w:type="paragraph" w:styleId="CommentSubject">
    <w:name w:val="annotation subject"/>
    <w:basedOn w:val="CommentText"/>
    <w:next w:val="CommentText"/>
    <w:link w:val="CommentSubjectChar"/>
    <w:uiPriority w:val="99"/>
    <w:semiHidden/>
    <w:unhideWhenUsed/>
    <w:rsid w:val="004831FF"/>
    <w:rPr>
      <w:b/>
      <w:bCs/>
    </w:rPr>
  </w:style>
  <w:style w:type="character" w:customStyle="1" w:styleId="CommentSubjectChar">
    <w:name w:val="Comment Subject Char"/>
    <w:basedOn w:val="CommentTextChar"/>
    <w:link w:val="CommentSubject"/>
    <w:uiPriority w:val="99"/>
    <w:semiHidden/>
    <w:rsid w:val="004831FF"/>
    <w:rPr>
      <w:b/>
      <w:bCs/>
      <w:sz w:val="20"/>
      <w:szCs w:val="20"/>
    </w:rPr>
  </w:style>
  <w:style w:type="table" w:styleId="TableGrid">
    <w:name w:val="Table Grid"/>
    <w:basedOn w:val="TableNormal"/>
    <w:uiPriority w:val="59"/>
    <w:rsid w:val="007E17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C4B7E"/>
    <w:pPr>
      <w:spacing w:after="0" w:line="240" w:lineRule="auto"/>
    </w:pPr>
  </w:style>
  <w:style w:type="character" w:styleId="Emphasis">
    <w:name w:val="Emphasis"/>
    <w:basedOn w:val="DefaultParagraphFont"/>
    <w:uiPriority w:val="20"/>
    <w:qFormat/>
    <w:rsid w:val="00AE7DF7"/>
    <w:rPr>
      <w:i/>
      <w:iCs/>
    </w:rPr>
  </w:style>
  <w:style w:type="character" w:styleId="Hyperlink">
    <w:name w:val="Hyperlink"/>
    <w:basedOn w:val="DefaultParagraphFont"/>
    <w:uiPriority w:val="99"/>
    <w:semiHidden/>
    <w:unhideWhenUsed/>
    <w:rsid w:val="006B2C3A"/>
    <w:rPr>
      <w:color w:val="0000FF"/>
      <w:u w:val="single"/>
    </w:rPr>
  </w:style>
  <w:style w:type="character" w:styleId="FollowedHyperlink">
    <w:name w:val="FollowedHyperlink"/>
    <w:basedOn w:val="DefaultParagraphFont"/>
    <w:uiPriority w:val="99"/>
    <w:semiHidden/>
    <w:unhideWhenUsed/>
    <w:rsid w:val="006B2C3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05581">
      <w:bodyDiv w:val="1"/>
      <w:marLeft w:val="0"/>
      <w:marRight w:val="0"/>
      <w:marTop w:val="0"/>
      <w:marBottom w:val="0"/>
      <w:divBdr>
        <w:top w:val="none" w:sz="0" w:space="0" w:color="auto"/>
        <w:left w:val="none" w:sz="0" w:space="0" w:color="auto"/>
        <w:bottom w:val="none" w:sz="0" w:space="0" w:color="auto"/>
        <w:right w:val="none" w:sz="0" w:space="0" w:color="auto"/>
      </w:divBdr>
      <w:divsChild>
        <w:div w:id="1095592320">
          <w:marLeft w:val="0"/>
          <w:marRight w:val="0"/>
          <w:marTop w:val="0"/>
          <w:marBottom w:val="0"/>
          <w:divBdr>
            <w:top w:val="none" w:sz="0" w:space="0" w:color="auto"/>
            <w:left w:val="none" w:sz="0" w:space="0" w:color="auto"/>
            <w:bottom w:val="none" w:sz="0" w:space="0" w:color="auto"/>
            <w:right w:val="none" w:sz="0" w:space="0" w:color="auto"/>
          </w:divBdr>
        </w:div>
      </w:divsChild>
    </w:div>
    <w:div w:id="1070614350">
      <w:bodyDiv w:val="1"/>
      <w:marLeft w:val="0"/>
      <w:marRight w:val="0"/>
      <w:marTop w:val="0"/>
      <w:marBottom w:val="0"/>
      <w:divBdr>
        <w:top w:val="none" w:sz="0" w:space="0" w:color="auto"/>
        <w:left w:val="none" w:sz="0" w:space="0" w:color="auto"/>
        <w:bottom w:val="none" w:sz="0" w:space="0" w:color="auto"/>
        <w:right w:val="none" w:sz="0" w:space="0" w:color="auto"/>
      </w:divBdr>
    </w:div>
    <w:div w:id="189904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orlenlietuva.lt/EN/ForBusiness/DocumentsForContractors/Pages/Occupational-Safety-and-Health-Document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1C1CA-69F8-430B-994F-BEB43473F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8226</Words>
  <Characters>4689</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egidijusmi</dc:creator>
  <cp:lastModifiedBy>Valkerytė Aušra (OLT)</cp:lastModifiedBy>
  <cp:revision>9</cp:revision>
  <cp:lastPrinted>2026-04-08T07:12:00Z</cp:lastPrinted>
  <dcterms:created xsi:type="dcterms:W3CDTF">2026-04-08T10:37:00Z</dcterms:created>
  <dcterms:modified xsi:type="dcterms:W3CDTF">2026-04-16T07:51:00Z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2026-04-08T05:33:11Z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5298c47d-aba3-4b94-96de-9679bf92e6dd</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